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584" w:rsidRDefault="00D05584" w:rsidP="00D05584">
      <w:pPr>
        <w:jc w:val="center"/>
        <w:rPr>
          <w:b/>
          <w:color w:val="000000"/>
          <w:lang w:val="kk-KZ"/>
        </w:rPr>
      </w:pPr>
      <w:r w:rsidRPr="00EC37A8">
        <w:rPr>
          <w:b/>
          <w:lang w:val="kk-KZ"/>
        </w:rPr>
        <w:t xml:space="preserve">3. </w:t>
      </w:r>
      <w:r w:rsidRPr="00BC6647">
        <w:rPr>
          <w:b/>
          <w:color w:val="000000"/>
          <w:lang w:val="kk-KZ"/>
        </w:rPr>
        <w:t>ПӘННІҢ ОҚУ-ӘДІСТЕМЕЛІК ЖАБДЫҚТАУ КАРТАСЫ</w:t>
      </w:r>
    </w:p>
    <w:p w:rsidR="00D05584" w:rsidRPr="00EC37A8" w:rsidRDefault="00D05584" w:rsidP="00D05584">
      <w:pPr>
        <w:jc w:val="center"/>
        <w:rPr>
          <w:b/>
          <w:lang w:val="kk-KZ"/>
        </w:rPr>
      </w:pPr>
    </w:p>
    <w:p w:rsidR="00D05584" w:rsidRPr="00BC6647" w:rsidRDefault="00D05584" w:rsidP="00D05584">
      <w:pPr>
        <w:jc w:val="center"/>
        <w:rPr>
          <w:color w:val="000000"/>
          <w:lang w:val="kk-KZ"/>
        </w:rPr>
      </w:pPr>
      <w:r w:rsidRPr="009F0903">
        <w:rPr>
          <w:color w:val="000000"/>
          <w:lang w:val="kk-KZ"/>
        </w:rPr>
        <w:t>_____</w:t>
      </w:r>
      <w:r w:rsidR="00EC0DA5">
        <w:rPr>
          <w:b/>
          <w:color w:val="000000"/>
          <w:lang w:val="kk-KZ"/>
        </w:rPr>
        <w:t>«6</w:t>
      </w:r>
      <w:r w:rsidRPr="009F0903">
        <w:rPr>
          <w:b/>
          <w:color w:val="000000"/>
          <w:lang w:val="kk-KZ"/>
        </w:rPr>
        <w:t>В0</w:t>
      </w:r>
      <w:r w:rsidR="00385060">
        <w:rPr>
          <w:b/>
          <w:color w:val="000000"/>
          <w:lang w:val="kk-KZ"/>
        </w:rPr>
        <w:t>2</w:t>
      </w:r>
      <w:r w:rsidR="00EC0DA5">
        <w:rPr>
          <w:b/>
          <w:color w:val="000000"/>
          <w:lang w:val="kk-KZ"/>
        </w:rPr>
        <w:t>2</w:t>
      </w:r>
      <w:r w:rsidR="00385060">
        <w:rPr>
          <w:b/>
          <w:color w:val="000000"/>
          <w:lang w:val="kk-KZ"/>
        </w:rPr>
        <w:t>0</w:t>
      </w:r>
      <w:r w:rsidR="00EC0DA5">
        <w:rPr>
          <w:b/>
          <w:color w:val="000000"/>
          <w:lang w:val="kk-KZ"/>
        </w:rPr>
        <w:t>7</w:t>
      </w:r>
      <w:r w:rsidRPr="009F0903">
        <w:rPr>
          <w:b/>
          <w:color w:val="000000"/>
          <w:lang w:val="kk-KZ"/>
        </w:rPr>
        <w:t xml:space="preserve">   -       </w:t>
      </w:r>
      <w:r w:rsidR="00EC0DA5">
        <w:rPr>
          <w:b/>
          <w:color w:val="000000"/>
          <w:lang w:val="kk-KZ"/>
        </w:rPr>
        <w:t>шығыстану</w:t>
      </w:r>
      <w:r w:rsidRPr="009F0903">
        <w:rPr>
          <w:color w:val="000000"/>
          <w:lang w:val="kk-KZ"/>
        </w:rPr>
        <w:t>____</w:t>
      </w:r>
      <w:r w:rsidRPr="00BC6647">
        <w:rPr>
          <w:color w:val="000000"/>
          <w:lang w:val="kk-KZ"/>
        </w:rPr>
        <w:t>мамандығы бойынша</w:t>
      </w:r>
    </w:p>
    <w:p w:rsidR="00D05584" w:rsidRPr="00BC6647" w:rsidRDefault="00D05584" w:rsidP="00D05584">
      <w:pPr>
        <w:jc w:val="center"/>
        <w:rPr>
          <w:color w:val="000000"/>
          <w:lang w:val="kk-KZ"/>
        </w:rPr>
      </w:pPr>
    </w:p>
    <w:p w:rsidR="00D05584" w:rsidRPr="00BC6647" w:rsidRDefault="00D05584" w:rsidP="00D05584">
      <w:pPr>
        <w:jc w:val="center"/>
        <w:rPr>
          <w:color w:val="000000"/>
          <w:u w:val="single"/>
          <w:lang w:val="kk-KZ"/>
        </w:rPr>
      </w:pPr>
      <w:r w:rsidRPr="00844AC5">
        <w:rPr>
          <w:color w:val="000000"/>
          <w:lang w:val="kk-KZ"/>
        </w:rPr>
        <w:t xml:space="preserve">«  </w:t>
      </w:r>
      <w:r w:rsidR="00292CFC" w:rsidRPr="00292CFC">
        <w:rPr>
          <w:color w:val="000000"/>
          <w:lang w:val="kk-KZ"/>
        </w:rPr>
        <w:t>Шетелдік білім беру методикасы</w:t>
      </w:r>
      <w:r w:rsidRPr="00844AC5">
        <w:rPr>
          <w:color w:val="000000"/>
          <w:lang w:val="kk-KZ"/>
        </w:rPr>
        <w:t xml:space="preserve">» </w:t>
      </w:r>
      <w:r w:rsidRPr="00BC6647">
        <w:rPr>
          <w:color w:val="000000"/>
          <w:lang w:val="kk-KZ"/>
        </w:rPr>
        <w:t>пәні</w:t>
      </w:r>
      <w:r w:rsidRPr="00562722">
        <w:rPr>
          <w:color w:val="000000"/>
          <w:lang w:val="kk-KZ"/>
        </w:rPr>
        <w:t xml:space="preserve">                  </w:t>
      </w:r>
    </w:p>
    <w:p w:rsidR="00D05584" w:rsidRPr="00844AC5" w:rsidRDefault="00D05584" w:rsidP="00D05584">
      <w:pPr>
        <w:rPr>
          <w:color w:val="000000"/>
          <w:lang w:val="kk-KZ"/>
        </w:rPr>
      </w:pPr>
      <w:r w:rsidRPr="00844AC5">
        <w:rPr>
          <w:i/>
          <w:color w:val="000000"/>
          <w:lang w:val="kk-KZ"/>
        </w:rPr>
        <w:t xml:space="preserve">                                                                 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"/>
        <w:gridCol w:w="25"/>
        <w:gridCol w:w="608"/>
        <w:gridCol w:w="3174"/>
        <w:gridCol w:w="3588"/>
        <w:gridCol w:w="3285"/>
        <w:gridCol w:w="3297"/>
      </w:tblGrid>
      <w:tr w:rsidR="00D05584" w:rsidTr="00292CFC">
        <w:trPr>
          <w:gridAfter w:val="4"/>
          <w:wAfter w:w="13344" w:type="dxa"/>
          <w:trHeight w:val="30"/>
        </w:trPr>
        <w:tc>
          <w:tcPr>
            <w:tcW w:w="670" w:type="dxa"/>
            <w:gridSpan w:val="3"/>
          </w:tcPr>
          <w:p w:rsidR="00D05584" w:rsidRPr="00250F08" w:rsidRDefault="00D05584" w:rsidP="00945613">
            <w:pPr>
              <w:jc w:val="center"/>
            </w:pPr>
          </w:p>
        </w:tc>
      </w:tr>
      <w:tr w:rsidR="00D05584" w:rsidRPr="00BC6647" w:rsidTr="00FC65C4">
        <w:tblPrEx>
          <w:tblLook w:val="01E0" w:firstRow="1" w:lastRow="1" w:firstColumn="1" w:lastColumn="1" w:noHBand="0" w:noVBand="0"/>
        </w:tblPrEx>
        <w:tc>
          <w:tcPr>
            <w:tcW w:w="670" w:type="dxa"/>
            <w:gridSpan w:val="3"/>
            <w:shd w:val="clear" w:color="auto" w:fill="auto"/>
          </w:tcPr>
          <w:p w:rsidR="00D05584" w:rsidRPr="00D53416" w:rsidRDefault="00120720" w:rsidP="00945613">
            <w:pPr>
              <w:jc w:val="center"/>
              <w:rPr>
                <w:lang w:val="kk-KZ"/>
              </w:rPr>
            </w:pPr>
            <w:r>
              <w:t>№</w:t>
            </w:r>
          </w:p>
        </w:tc>
        <w:tc>
          <w:tcPr>
            <w:tcW w:w="3174" w:type="dxa"/>
          </w:tcPr>
          <w:p w:rsidR="00D05584" w:rsidRPr="00D53416" w:rsidRDefault="00D05584" w:rsidP="00945613">
            <w:pPr>
              <w:jc w:val="center"/>
              <w:rPr>
                <w:lang w:val="kk-KZ"/>
              </w:rPr>
            </w:pPr>
            <w:r w:rsidRPr="00D53416">
              <w:rPr>
                <w:lang w:val="kk-KZ"/>
              </w:rPr>
              <w:t>Оқылатын бөлім</w:t>
            </w:r>
          </w:p>
        </w:tc>
        <w:tc>
          <w:tcPr>
            <w:tcW w:w="3588" w:type="dxa"/>
          </w:tcPr>
          <w:p w:rsidR="00D05584" w:rsidRPr="00D53416" w:rsidRDefault="00D05584" w:rsidP="00945613">
            <w:pPr>
              <w:jc w:val="center"/>
              <w:rPr>
                <w:lang w:val="kk-KZ"/>
              </w:rPr>
            </w:pPr>
            <w:r w:rsidRPr="00D53416">
              <w:rPr>
                <w:lang w:val="kk-KZ"/>
              </w:rPr>
              <w:t>Негізгі әдебиет</w:t>
            </w:r>
          </w:p>
          <w:p w:rsidR="00D05584" w:rsidRPr="00D53416" w:rsidRDefault="00D05584" w:rsidP="00945613">
            <w:pPr>
              <w:jc w:val="center"/>
              <w:rPr>
                <w:lang w:val="kk-KZ"/>
              </w:rPr>
            </w:pPr>
            <w:r w:rsidRPr="00D53416">
              <w:rPr>
                <w:lang w:val="kk-KZ"/>
              </w:rPr>
              <w:t>(авторы, аталуы, басылым жылы, оқылатын бөлім бойынша беттері)</w:t>
            </w:r>
          </w:p>
        </w:tc>
        <w:tc>
          <w:tcPr>
            <w:tcW w:w="3285" w:type="dxa"/>
          </w:tcPr>
          <w:p w:rsidR="00D05584" w:rsidRPr="00D53416" w:rsidRDefault="00D05584" w:rsidP="00945613">
            <w:pPr>
              <w:jc w:val="center"/>
            </w:pPr>
            <w:r w:rsidRPr="00D53416">
              <w:rPr>
                <w:lang w:val="kk-KZ"/>
              </w:rPr>
              <w:t xml:space="preserve">Қосымша әдебиет және </w:t>
            </w:r>
            <w:r w:rsidRPr="00D53416">
              <w:t xml:space="preserve"> Интернет </w:t>
            </w:r>
            <w:r w:rsidRPr="00D53416">
              <w:rPr>
                <w:lang w:val="kk-KZ"/>
              </w:rPr>
              <w:t>көздері</w:t>
            </w:r>
          </w:p>
        </w:tc>
        <w:tc>
          <w:tcPr>
            <w:tcW w:w="3297" w:type="dxa"/>
          </w:tcPr>
          <w:p w:rsidR="00D05584" w:rsidRPr="00D53416" w:rsidRDefault="00D05584" w:rsidP="00945613">
            <w:pPr>
              <w:jc w:val="center"/>
            </w:pPr>
            <w:r w:rsidRPr="00D53416">
              <w:rPr>
                <w:lang w:val="kk-KZ"/>
              </w:rPr>
              <w:t>Қажет болған жағдайдағы басқа да ресурстар</w:t>
            </w:r>
          </w:p>
          <w:p w:rsidR="00D05584" w:rsidRPr="00D53416" w:rsidRDefault="00D05584" w:rsidP="00945613">
            <w:pPr>
              <w:jc w:val="center"/>
            </w:pPr>
            <w:r w:rsidRPr="00D53416">
              <w:t>(программ</w:t>
            </w:r>
            <w:r w:rsidRPr="00D53416">
              <w:rPr>
                <w:lang w:val="kk-KZ"/>
              </w:rPr>
              <w:t xml:space="preserve">алық қамтамасыздандыру, </w:t>
            </w:r>
            <w:r w:rsidRPr="00D53416">
              <w:t xml:space="preserve"> презентаци</w:t>
            </w:r>
            <w:r w:rsidRPr="00D53416">
              <w:rPr>
                <w:lang w:val="kk-KZ"/>
              </w:rPr>
              <w:t>ялар</w:t>
            </w:r>
            <w:r w:rsidRPr="00D53416">
              <w:t xml:space="preserve">, </w:t>
            </w:r>
            <w:r w:rsidRPr="00D53416">
              <w:rPr>
                <w:lang w:val="kk-KZ"/>
              </w:rPr>
              <w:t>көрнекті құралдар және т.б.</w:t>
            </w:r>
            <w:r w:rsidRPr="00D53416">
              <w:t>)</w:t>
            </w:r>
          </w:p>
        </w:tc>
        <w:bookmarkStart w:id="0" w:name="_GoBack"/>
        <w:bookmarkEnd w:id="0"/>
      </w:tr>
      <w:tr w:rsidR="00FC65C4" w:rsidRPr="00292CFC" w:rsidTr="00FC65C4">
        <w:tblPrEx>
          <w:tblLook w:val="01E0" w:firstRow="1" w:lastRow="1" w:firstColumn="1" w:lastColumn="1" w:noHBand="0" w:noVBand="0"/>
        </w:tblPrEx>
        <w:trPr>
          <w:trHeight w:val="1060"/>
        </w:trPr>
        <w:tc>
          <w:tcPr>
            <w:tcW w:w="670" w:type="dxa"/>
            <w:gridSpan w:val="3"/>
            <w:shd w:val="clear" w:color="auto" w:fill="auto"/>
          </w:tcPr>
          <w:p w:rsidR="00292CFC" w:rsidRPr="00476676" w:rsidRDefault="00292CFC" w:rsidP="00292CFC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3174" w:type="dxa"/>
          </w:tcPr>
          <w:p w:rsidR="00B11965" w:rsidRPr="00B11965" w:rsidRDefault="00B11965" w:rsidP="00B11965">
            <w:pPr>
              <w:spacing w:line="276" w:lineRule="auto"/>
              <w:rPr>
                <w:lang w:val="tr-TR" w:eastAsia="zh-CN"/>
              </w:rPr>
            </w:pPr>
            <w:r w:rsidRPr="00B11965">
              <w:rPr>
                <w:lang w:val="tr-TR" w:eastAsia="zh-CN"/>
              </w:rPr>
              <w:t xml:space="preserve">1-БӨЛІМ. ҚЫТАЙ ТІЛІН УЙРЕТУДІҢ АЛҒАШҚЫ БАСПАЛДАҒЫ </w:t>
            </w:r>
          </w:p>
          <w:p w:rsidR="00B11965" w:rsidRPr="00B11965" w:rsidRDefault="00B11965" w:rsidP="00B11965">
            <w:pPr>
              <w:spacing w:line="276" w:lineRule="auto"/>
              <w:rPr>
                <w:lang w:val="tr-TR" w:eastAsia="zh-CN"/>
              </w:rPr>
            </w:pPr>
            <w:r w:rsidRPr="00B11965">
              <w:rPr>
                <w:lang w:val="tr-TR" w:eastAsia="zh-CN"/>
              </w:rPr>
              <w:t>1.1</w:t>
            </w:r>
            <w:r w:rsidRPr="00B11965">
              <w:rPr>
                <w:lang w:val="tr-TR" w:eastAsia="zh-CN"/>
              </w:rPr>
              <w:tab/>
              <w:t>PІNYIN</w:t>
            </w:r>
            <w:r w:rsidRPr="00B11965">
              <w:rPr>
                <w:rFonts w:hint="eastAsia"/>
                <w:lang w:val="tr-TR" w:eastAsia="zh-CN"/>
              </w:rPr>
              <w:t>拼音</w:t>
            </w:r>
            <w:r w:rsidRPr="00B11965">
              <w:rPr>
                <w:lang w:val="tr-TR" w:eastAsia="zh-CN"/>
              </w:rPr>
              <w:t>-нің  қытай тілін үйренудегі атқаратын рөлі</w:t>
            </w:r>
          </w:p>
          <w:p w:rsidR="00292CFC" w:rsidRPr="007B10BB" w:rsidRDefault="00B11965" w:rsidP="00B11965">
            <w:pPr>
              <w:spacing w:line="276" w:lineRule="auto"/>
              <w:rPr>
                <w:lang w:val="tr-TR" w:eastAsia="zh-CN"/>
              </w:rPr>
            </w:pPr>
            <w:r w:rsidRPr="00B11965">
              <w:rPr>
                <w:lang w:val="tr-TR" w:eastAsia="zh-CN"/>
              </w:rPr>
              <w:t>1.2</w:t>
            </w:r>
            <w:r w:rsidRPr="00B11965">
              <w:rPr>
                <w:lang w:val="tr-TR" w:eastAsia="zh-CN"/>
              </w:rPr>
              <w:tab/>
              <w:t>SHENG DIAO</w:t>
            </w:r>
            <w:r w:rsidRPr="00B11965">
              <w:rPr>
                <w:rFonts w:hint="eastAsia"/>
                <w:lang w:val="tr-TR" w:eastAsia="zh-CN"/>
              </w:rPr>
              <w:t>声调дыбыс</w:t>
            </w:r>
            <w:r w:rsidRPr="00B11965">
              <w:rPr>
                <w:lang w:val="tr-TR" w:eastAsia="zh-CN"/>
              </w:rPr>
              <w:t xml:space="preserve"> ырғағы немесе (екпін, тон) және оның түрлері</w:t>
            </w:r>
          </w:p>
        </w:tc>
        <w:tc>
          <w:tcPr>
            <w:tcW w:w="3588" w:type="dxa"/>
          </w:tcPr>
          <w:p w:rsidR="00292CFC" w:rsidRPr="00D53416" w:rsidRDefault="00292CFC" w:rsidP="00292CFC">
            <w:pPr>
              <w:rPr>
                <w:lang w:val="kk-KZ"/>
              </w:rPr>
            </w:pPr>
            <w:r w:rsidRPr="00292CFC">
              <w:rPr>
                <w:lang w:val="tr-TR"/>
              </w:rPr>
              <w:t>Қытай тілін оқытудағы негіздік білімдерді игерудің әдістері// Алиханқызы Г.</w:t>
            </w:r>
            <w:r w:rsidRPr="00D53416">
              <w:rPr>
                <w:lang w:val="kk-KZ"/>
              </w:rPr>
              <w:t>/</w:t>
            </w:r>
          </w:p>
        </w:tc>
        <w:tc>
          <w:tcPr>
            <w:tcW w:w="3285" w:type="dxa"/>
          </w:tcPr>
          <w:p w:rsidR="00292CFC" w:rsidRPr="00D53416" w:rsidRDefault="00292CFC" w:rsidP="00292CFC">
            <w:pPr>
              <w:rPr>
                <w:lang w:val="kk-KZ"/>
              </w:rPr>
            </w:pPr>
            <w:r w:rsidRPr="00292CFC">
              <w:rPr>
                <w:lang w:val="kk-KZ"/>
              </w:rPr>
              <w:t>Қытай тілін оқытудағы негіздік білімдерді игерудің әдістері// Алиханқызы Г.</w:t>
            </w:r>
            <w:r w:rsidRPr="00D53416">
              <w:rPr>
                <w:lang w:val="kk-KZ"/>
              </w:rPr>
              <w:t>/</w:t>
            </w:r>
          </w:p>
        </w:tc>
        <w:tc>
          <w:tcPr>
            <w:tcW w:w="3297" w:type="dxa"/>
          </w:tcPr>
          <w:p w:rsidR="00292CFC" w:rsidRPr="006127BB" w:rsidRDefault="00292CFC" w:rsidP="00292CFC">
            <w:pPr>
              <w:rPr>
                <w:lang w:val="kk-KZ"/>
              </w:rPr>
            </w:pPr>
            <w:r w:rsidRPr="006127BB">
              <w:rPr>
                <w:lang w:val="kk-KZ"/>
              </w:rPr>
              <w:t>http://www.nlc.gov.cn/newen/</w:t>
            </w:r>
          </w:p>
        </w:tc>
      </w:tr>
      <w:tr w:rsidR="00FC65C4" w:rsidRPr="00FC65C4" w:rsidTr="00FC65C4">
        <w:tblPrEx>
          <w:tblLook w:val="01E0" w:firstRow="1" w:lastRow="1" w:firstColumn="1" w:lastColumn="1" w:noHBand="0" w:noVBand="0"/>
        </w:tblPrEx>
        <w:tc>
          <w:tcPr>
            <w:tcW w:w="670" w:type="dxa"/>
            <w:gridSpan w:val="3"/>
            <w:shd w:val="clear" w:color="auto" w:fill="auto"/>
          </w:tcPr>
          <w:p w:rsidR="00292CFC" w:rsidRPr="00476676" w:rsidRDefault="00292CFC" w:rsidP="00292CFC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3174" w:type="dxa"/>
          </w:tcPr>
          <w:p w:rsidR="001C0A64" w:rsidRPr="001C0A64" w:rsidRDefault="001C0A64" w:rsidP="001C0A64">
            <w:pPr>
              <w:spacing w:line="276" w:lineRule="auto"/>
              <w:rPr>
                <w:lang w:val="tr-TR" w:eastAsia="zh-CN"/>
              </w:rPr>
            </w:pPr>
            <w:r w:rsidRPr="001C0A64">
              <w:rPr>
                <w:lang w:val="tr-TR" w:eastAsia="zh-CN"/>
              </w:rPr>
              <w:t>1.3</w:t>
            </w:r>
            <w:r w:rsidRPr="001C0A64">
              <w:rPr>
                <w:lang w:val="tr-TR" w:eastAsia="zh-CN"/>
              </w:rPr>
              <w:tab/>
              <w:t>HANZIBIHUA</w:t>
            </w:r>
            <w:r w:rsidRPr="001C0A64">
              <w:rPr>
                <w:rFonts w:hint="eastAsia"/>
                <w:lang w:val="tr-TR" w:eastAsia="zh-CN"/>
              </w:rPr>
              <w:t>汉字笔画ж</w:t>
            </w:r>
            <w:r w:rsidRPr="001C0A64">
              <w:rPr>
                <w:lang w:val="tr-TR" w:eastAsia="zh-CN"/>
              </w:rPr>
              <w:t xml:space="preserve">әне оның көп кездесетін түрлері                          </w:t>
            </w:r>
          </w:p>
          <w:p w:rsidR="00FC65C4" w:rsidRDefault="001C0A64" w:rsidP="001C0A64">
            <w:pPr>
              <w:spacing w:line="276" w:lineRule="auto"/>
              <w:rPr>
                <w:lang w:val="tr-TR" w:eastAsia="zh-CN"/>
              </w:rPr>
            </w:pPr>
            <w:r w:rsidRPr="001C0A64">
              <w:rPr>
                <w:lang w:val="tr-TR" w:eastAsia="zh-CN"/>
              </w:rPr>
              <w:t>1.4</w:t>
            </w:r>
            <w:r w:rsidRPr="001C0A64">
              <w:rPr>
                <w:lang w:val="tr-TR" w:eastAsia="zh-CN"/>
              </w:rPr>
              <w:tab/>
              <w:t>HANZI BI SHUN</w:t>
            </w:r>
            <w:r w:rsidRPr="001C0A64">
              <w:rPr>
                <w:rFonts w:hint="eastAsia"/>
                <w:lang w:val="tr-TR" w:eastAsia="zh-CN"/>
              </w:rPr>
              <w:t>汉字笔顺жазылу</w:t>
            </w:r>
            <w:r w:rsidRPr="001C0A64">
              <w:rPr>
                <w:lang w:val="tr-TR" w:eastAsia="zh-CN"/>
              </w:rPr>
              <w:t xml:space="preserve"> тәртібі бойынша иероглифтерді есте сақтау әдістері</w:t>
            </w:r>
          </w:p>
          <w:p w:rsidR="00292CFC" w:rsidRDefault="001C0A64" w:rsidP="001C0A64">
            <w:pPr>
              <w:spacing w:line="276" w:lineRule="auto"/>
              <w:rPr>
                <w:lang w:val="tr-TR" w:eastAsia="zh-CN"/>
              </w:rPr>
            </w:pPr>
            <w:r w:rsidRPr="001C0A64">
              <w:rPr>
                <w:lang w:val="tr-TR" w:eastAsia="zh-CN"/>
              </w:rPr>
              <w:lastRenderedPageBreak/>
              <w:t>1.5</w:t>
            </w:r>
            <w:r w:rsidRPr="001C0A64">
              <w:rPr>
                <w:lang w:val="tr-TR" w:eastAsia="zh-CN"/>
              </w:rPr>
              <w:tab/>
              <w:t>PIAN PANG BU SHOU</w:t>
            </w:r>
            <w:r w:rsidRPr="001C0A64">
              <w:rPr>
                <w:rFonts w:hint="eastAsia"/>
                <w:lang w:val="tr-TR" w:eastAsia="zh-CN"/>
              </w:rPr>
              <w:t>偏旁部首</w:t>
            </w:r>
            <w:r w:rsidRPr="001C0A64">
              <w:rPr>
                <w:lang w:val="tr-TR" w:eastAsia="zh-CN"/>
              </w:rPr>
              <w:t>Қытай тіліндегі иероглифтердің қосалқы бөліктері</w:t>
            </w:r>
          </w:p>
        </w:tc>
        <w:tc>
          <w:tcPr>
            <w:tcW w:w="3588" w:type="dxa"/>
          </w:tcPr>
          <w:p w:rsidR="00292CFC" w:rsidRPr="00D53416" w:rsidRDefault="00292CFC" w:rsidP="00292CFC">
            <w:pPr>
              <w:rPr>
                <w:lang w:val="kk-KZ"/>
              </w:rPr>
            </w:pPr>
            <w:r w:rsidRPr="00292CFC">
              <w:rPr>
                <w:lang w:val="tr-TR"/>
              </w:rPr>
              <w:lastRenderedPageBreak/>
              <w:t>Қытай тілін оқытудағы негіздік білімдерді игерудің әдістері// Алиханқызы Г.</w:t>
            </w:r>
            <w:r w:rsidRPr="00D53416">
              <w:rPr>
                <w:lang w:val="kk-KZ"/>
              </w:rPr>
              <w:t>/</w:t>
            </w:r>
          </w:p>
        </w:tc>
        <w:tc>
          <w:tcPr>
            <w:tcW w:w="3285" w:type="dxa"/>
          </w:tcPr>
          <w:p w:rsidR="00292CFC" w:rsidRPr="00292CFC" w:rsidRDefault="00292CFC" w:rsidP="00292CFC">
            <w:pPr>
              <w:rPr>
                <w:lang w:val="kk-KZ"/>
              </w:rPr>
            </w:pPr>
            <w:r w:rsidRPr="00292CFC">
              <w:rPr>
                <w:lang w:val="kk-KZ"/>
              </w:rPr>
              <w:t>23. Қытай тілі //оқу құралы/ Г. Алиханқызы 2013</w:t>
            </w:r>
          </w:p>
        </w:tc>
        <w:tc>
          <w:tcPr>
            <w:tcW w:w="3297" w:type="dxa"/>
          </w:tcPr>
          <w:p w:rsidR="00292CFC" w:rsidRPr="00FC65C4" w:rsidRDefault="00292CFC" w:rsidP="00292CFC">
            <w:pPr>
              <w:rPr>
                <w:lang w:val="kk-KZ"/>
              </w:rPr>
            </w:pPr>
            <w:r w:rsidRPr="00FC65C4">
              <w:rPr>
                <w:lang w:val="kk-KZ"/>
              </w:rPr>
              <w:t>http://www.nlc.gov.cn/newen/</w:t>
            </w:r>
          </w:p>
        </w:tc>
      </w:tr>
      <w:tr w:rsidR="00FC65C4" w:rsidRPr="00BC6647" w:rsidTr="00FC65C4">
        <w:tblPrEx>
          <w:tblLook w:val="01E0" w:firstRow="1" w:lastRow="1" w:firstColumn="1" w:lastColumn="1" w:noHBand="0" w:noVBand="0"/>
        </w:tblPrEx>
        <w:tc>
          <w:tcPr>
            <w:tcW w:w="670" w:type="dxa"/>
            <w:gridSpan w:val="3"/>
            <w:shd w:val="clear" w:color="auto" w:fill="auto"/>
          </w:tcPr>
          <w:p w:rsidR="00292CFC" w:rsidRPr="00476676" w:rsidRDefault="00292CFC" w:rsidP="00292CFC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3</w:t>
            </w:r>
          </w:p>
        </w:tc>
        <w:tc>
          <w:tcPr>
            <w:tcW w:w="3174" w:type="dxa"/>
          </w:tcPr>
          <w:p w:rsidR="00292CFC" w:rsidRPr="0003504C" w:rsidRDefault="00FC65C4" w:rsidP="00FC65C4">
            <w:pPr>
              <w:spacing w:line="276" w:lineRule="auto"/>
              <w:rPr>
                <w:rFonts w:ascii="Calibri" w:hAnsi="Calibri"/>
                <w:lang w:val="kk-KZ" w:eastAsia="zh-CN"/>
              </w:rPr>
            </w:pPr>
            <w:r w:rsidRPr="00FC65C4">
              <w:rPr>
                <w:rFonts w:ascii="Calibri" w:hAnsi="Calibri"/>
                <w:lang w:val="kk-KZ" w:eastAsia="zh-CN"/>
              </w:rPr>
              <w:t>1.6</w:t>
            </w:r>
            <w:r w:rsidRPr="00FC65C4">
              <w:rPr>
                <w:rFonts w:ascii="Calibri" w:hAnsi="Calibri"/>
                <w:lang w:val="kk-KZ" w:eastAsia="zh-CN"/>
              </w:rPr>
              <w:tab/>
              <w:t xml:space="preserve">Қытай тілін шет тілі ретінде оқыту және сөздерді білу практикасының жолдары мен әдістері </w:t>
            </w:r>
            <w:r w:rsidRPr="00FC65C4">
              <w:rPr>
                <w:rFonts w:ascii="Calibri" w:hAnsi="Calibri" w:hint="eastAsia"/>
                <w:lang w:val="kk-KZ" w:eastAsia="zh-CN"/>
              </w:rPr>
              <w:t>汉字的教学方法</w:t>
            </w:r>
            <w:r w:rsidRPr="00FC65C4">
              <w:rPr>
                <w:rFonts w:ascii="Calibri" w:hAnsi="Calibri"/>
                <w:lang w:val="kk-KZ" w:eastAsia="zh-CN"/>
              </w:rPr>
              <w:t xml:space="preserve">     </w:t>
            </w:r>
          </w:p>
        </w:tc>
        <w:tc>
          <w:tcPr>
            <w:tcW w:w="3588" w:type="dxa"/>
          </w:tcPr>
          <w:p w:rsidR="00292CFC" w:rsidRPr="00D53416" w:rsidRDefault="00292CFC" w:rsidP="00292CFC">
            <w:pPr>
              <w:rPr>
                <w:lang w:val="kk-KZ"/>
              </w:rPr>
            </w:pPr>
            <w:r w:rsidRPr="00292CFC">
              <w:rPr>
                <w:lang w:val="kk-KZ"/>
              </w:rPr>
              <w:t>Қытай тілін оқытудағы негіздік білімдерді игерудің әдістері// Алиханқызы Г.</w:t>
            </w:r>
            <w:r w:rsidRPr="00D53416">
              <w:rPr>
                <w:lang w:val="kk-KZ"/>
              </w:rPr>
              <w:t>/</w:t>
            </w:r>
          </w:p>
        </w:tc>
        <w:tc>
          <w:tcPr>
            <w:tcW w:w="3285" w:type="dxa"/>
          </w:tcPr>
          <w:p w:rsidR="00292CFC" w:rsidRPr="00D53416" w:rsidRDefault="00292CFC" w:rsidP="00292CFC">
            <w:pPr>
              <w:rPr>
                <w:lang w:val="kk-KZ"/>
              </w:rPr>
            </w:pPr>
            <w:hyperlink r:id="rId7" w:history="1">
              <w:r w:rsidRPr="00292CFC">
                <w:rPr>
                  <w:rStyle w:val="a4"/>
                  <w:lang w:val="kk-KZ"/>
                </w:rPr>
                <w:t>http://www.ahinfo.gov.cn/</w:t>
              </w:r>
            </w:hyperlink>
            <w:r w:rsidRPr="00292CFC">
              <w:rPr>
                <w:lang w:val="kk-KZ"/>
              </w:rPr>
              <w:t>,</w:t>
            </w:r>
          </w:p>
          <w:p w:rsidR="00292CFC" w:rsidRPr="00D53416" w:rsidRDefault="00292CFC" w:rsidP="00292CFC">
            <w:pPr>
              <w:rPr>
                <w:lang w:val="kk-KZ" w:eastAsia="zh-CN"/>
              </w:rPr>
            </w:pPr>
            <w:r w:rsidRPr="00D53416">
              <w:rPr>
                <w:lang w:val="kk-KZ" w:eastAsia="zh-CN"/>
              </w:rPr>
              <w:t>.«</w:t>
            </w:r>
            <w:r w:rsidRPr="00D53416">
              <w:rPr>
                <w:lang w:val="kk-KZ" w:eastAsia="zh-CN"/>
              </w:rPr>
              <w:t>大学汉语听和说</w:t>
            </w:r>
            <w:r w:rsidRPr="00D53416">
              <w:rPr>
                <w:lang w:val="kk-KZ" w:eastAsia="zh-CN"/>
              </w:rPr>
              <w:t xml:space="preserve"> 1 </w:t>
            </w:r>
            <w:r w:rsidRPr="00D53416">
              <w:rPr>
                <w:lang w:val="kk-KZ" w:eastAsia="zh-CN"/>
              </w:rPr>
              <w:t>哈萨克文版</w:t>
            </w:r>
            <w:r w:rsidRPr="00D53416">
              <w:rPr>
                <w:lang w:val="kk-KZ" w:eastAsia="zh-CN"/>
              </w:rPr>
              <w:t>»</w:t>
            </w:r>
            <w:r w:rsidRPr="00D53416">
              <w:rPr>
                <w:lang w:val="kk-KZ" w:eastAsia="zh-CN"/>
              </w:rPr>
              <w:t>，</w:t>
            </w:r>
            <w:r w:rsidRPr="00D53416">
              <w:rPr>
                <w:lang w:val="kk-KZ" w:eastAsia="zh-CN"/>
              </w:rPr>
              <w:t>Алиханқызы Г., ... 2013ж</w:t>
            </w:r>
          </w:p>
        </w:tc>
        <w:tc>
          <w:tcPr>
            <w:tcW w:w="3297" w:type="dxa"/>
          </w:tcPr>
          <w:p w:rsidR="00292CFC" w:rsidRPr="00D53416" w:rsidRDefault="00292CFC" w:rsidP="00292CFC">
            <w:pPr>
              <w:rPr>
                <w:lang w:eastAsia="zh-CN"/>
              </w:rPr>
            </w:pPr>
          </w:p>
        </w:tc>
      </w:tr>
      <w:tr w:rsidR="00FC65C4" w:rsidRPr="00F16592" w:rsidTr="00FC65C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633" w:type="dxa"/>
            <w:gridSpan w:val="2"/>
            <w:shd w:val="clear" w:color="auto" w:fill="auto"/>
          </w:tcPr>
          <w:p w:rsidR="00292CFC" w:rsidRPr="00476676" w:rsidRDefault="00292CFC" w:rsidP="00292CFC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3174" w:type="dxa"/>
          </w:tcPr>
          <w:p w:rsidR="00FC65C4" w:rsidRPr="00FC65C4" w:rsidRDefault="00FC65C4" w:rsidP="00FC65C4">
            <w:pPr>
              <w:rPr>
                <w:lang w:val="kk-KZ" w:eastAsia="zh-CN"/>
              </w:rPr>
            </w:pPr>
            <w:r w:rsidRPr="00FC65C4">
              <w:rPr>
                <w:lang w:val="kk-KZ" w:eastAsia="zh-CN"/>
              </w:rPr>
              <w:t>1.7</w:t>
            </w:r>
            <w:r w:rsidRPr="00FC65C4">
              <w:rPr>
                <w:lang w:val="kk-KZ" w:eastAsia="zh-CN"/>
              </w:rPr>
              <w:tab/>
              <w:t>Оқыту әдістемесі бойынша қытай тілінде кездесетін сұрау-жауаптар</w:t>
            </w:r>
          </w:p>
          <w:p w:rsidR="00292CFC" w:rsidRPr="00C3543A" w:rsidRDefault="00292CFC" w:rsidP="00292CFC">
            <w:pPr>
              <w:spacing w:line="276" w:lineRule="auto"/>
              <w:rPr>
                <w:lang w:val="kk-KZ" w:eastAsia="zh-CN"/>
              </w:rPr>
            </w:pPr>
          </w:p>
        </w:tc>
        <w:tc>
          <w:tcPr>
            <w:tcW w:w="3588" w:type="dxa"/>
          </w:tcPr>
          <w:p w:rsidR="00292CFC" w:rsidRPr="00D53416" w:rsidRDefault="00292CFC" w:rsidP="00292CFC">
            <w:pPr>
              <w:rPr>
                <w:lang w:val="kk-KZ"/>
              </w:rPr>
            </w:pPr>
            <w:r w:rsidRPr="00292CFC">
              <w:rPr>
                <w:lang w:val="kk-KZ"/>
              </w:rPr>
              <w:t>Қытай тілін оқытудағы негіздік білімдерді игерудің әдістері// Алиханқызы Г.</w:t>
            </w:r>
            <w:r w:rsidRPr="00D53416">
              <w:rPr>
                <w:lang w:val="kk-KZ"/>
              </w:rPr>
              <w:t>/</w:t>
            </w:r>
          </w:p>
        </w:tc>
        <w:tc>
          <w:tcPr>
            <w:tcW w:w="3285" w:type="dxa"/>
          </w:tcPr>
          <w:p w:rsidR="00292CFC" w:rsidRPr="00D53416" w:rsidRDefault="00292CFC" w:rsidP="00292CFC">
            <w:pPr>
              <w:rPr>
                <w:lang w:val="kk-KZ"/>
              </w:rPr>
            </w:pPr>
            <w:hyperlink r:id="rId8" w:history="1">
              <w:r w:rsidRPr="00D53416">
                <w:rPr>
                  <w:rStyle w:val="a4"/>
                  <w:lang w:val="tr-TR"/>
                </w:rPr>
                <w:t>http://www.nlc.gov.cn/newen/</w:t>
              </w:r>
            </w:hyperlink>
          </w:p>
          <w:p w:rsidR="00292CFC" w:rsidRPr="00D53416" w:rsidRDefault="00292CFC" w:rsidP="00292CFC">
            <w:pPr>
              <w:rPr>
                <w:lang w:val="kk-KZ" w:eastAsia="zh-CN"/>
              </w:rPr>
            </w:pPr>
            <w:r w:rsidRPr="00D53416">
              <w:rPr>
                <w:lang w:val="kk-KZ" w:eastAsia="zh-CN"/>
              </w:rPr>
              <w:t>.«</w:t>
            </w:r>
            <w:r w:rsidRPr="00D53416">
              <w:rPr>
                <w:lang w:val="kk-KZ" w:eastAsia="zh-CN"/>
              </w:rPr>
              <w:t>大学汉语听和说</w:t>
            </w:r>
            <w:r w:rsidRPr="00D53416">
              <w:rPr>
                <w:lang w:val="kk-KZ" w:eastAsia="zh-CN"/>
              </w:rPr>
              <w:t xml:space="preserve"> 1 </w:t>
            </w:r>
            <w:r w:rsidRPr="00D53416">
              <w:rPr>
                <w:lang w:val="kk-KZ" w:eastAsia="zh-CN"/>
              </w:rPr>
              <w:t>哈萨克文版</w:t>
            </w:r>
            <w:r w:rsidRPr="00D53416">
              <w:rPr>
                <w:lang w:val="kk-KZ" w:eastAsia="zh-CN"/>
              </w:rPr>
              <w:t>»</w:t>
            </w:r>
            <w:r w:rsidRPr="00D53416">
              <w:rPr>
                <w:lang w:val="kk-KZ" w:eastAsia="zh-CN"/>
              </w:rPr>
              <w:t>，</w:t>
            </w:r>
            <w:r w:rsidRPr="00D53416">
              <w:rPr>
                <w:lang w:val="kk-KZ" w:eastAsia="zh-CN"/>
              </w:rPr>
              <w:t>Алиханқызы Г., ... 2013ж</w:t>
            </w:r>
          </w:p>
        </w:tc>
        <w:tc>
          <w:tcPr>
            <w:tcW w:w="3297" w:type="dxa"/>
          </w:tcPr>
          <w:p w:rsidR="00292CFC" w:rsidRPr="00D53416" w:rsidRDefault="00292CFC" w:rsidP="00292CFC">
            <w:pPr>
              <w:rPr>
                <w:lang w:val="tr-TR" w:eastAsia="zh-CN"/>
              </w:rPr>
            </w:pPr>
            <w:r w:rsidRPr="00D53416">
              <w:rPr>
                <w:lang w:val="tr-TR" w:eastAsia="zh-CN"/>
              </w:rPr>
              <w:t>https://www.yahoo.com/</w:t>
            </w:r>
          </w:p>
        </w:tc>
      </w:tr>
      <w:tr w:rsidR="00FC65C4" w:rsidRPr="00BC6647" w:rsidTr="00FC65C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633" w:type="dxa"/>
            <w:gridSpan w:val="2"/>
            <w:shd w:val="clear" w:color="auto" w:fill="auto"/>
          </w:tcPr>
          <w:p w:rsidR="00292CFC" w:rsidRPr="00476676" w:rsidRDefault="00292CFC" w:rsidP="00292CFC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3174" w:type="dxa"/>
          </w:tcPr>
          <w:p w:rsidR="00FC65C4" w:rsidRDefault="00FC65C4" w:rsidP="00FC65C4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2-БӨЛІМ. ГРАММАТИКА – ТІЛ УЙРЕНУДІҢ НЕГІЗІ</w:t>
            </w:r>
          </w:p>
          <w:p w:rsidR="00292CFC" w:rsidRPr="00975321" w:rsidRDefault="00FC65C4" w:rsidP="00FC65C4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2.1 Грамматика</w:t>
            </w:r>
            <w:r>
              <w:rPr>
                <w:lang w:eastAsia="zh-CN"/>
              </w:rPr>
              <w:t>- тіл уйренудің негізгі сатысы</w:t>
            </w:r>
            <w:r>
              <w:rPr>
                <w:lang w:eastAsia="zh-CN"/>
              </w:rPr>
              <w:t xml:space="preserve">    </w:t>
            </w:r>
          </w:p>
        </w:tc>
        <w:tc>
          <w:tcPr>
            <w:tcW w:w="3588" w:type="dxa"/>
          </w:tcPr>
          <w:p w:rsidR="00292CFC" w:rsidRPr="00D53416" w:rsidRDefault="00292CFC" w:rsidP="00292CFC">
            <w:pPr>
              <w:rPr>
                <w:lang w:val="kk-KZ"/>
              </w:rPr>
            </w:pPr>
            <w:r w:rsidRPr="007E0912">
              <w:t>Қытай тілін оқытудағы негіздік білімдерді игерудің әдістері// Алиханқызы Г.</w:t>
            </w:r>
            <w:r w:rsidRPr="00D53416">
              <w:rPr>
                <w:lang w:val="kk-KZ"/>
              </w:rPr>
              <w:t>/</w:t>
            </w:r>
          </w:p>
        </w:tc>
        <w:tc>
          <w:tcPr>
            <w:tcW w:w="3285" w:type="dxa"/>
          </w:tcPr>
          <w:p w:rsidR="00292CFC" w:rsidRPr="00D53416" w:rsidRDefault="00292CFC" w:rsidP="00292CFC">
            <w:pPr>
              <w:rPr>
                <w:lang w:eastAsia="zh-CN"/>
              </w:rPr>
            </w:pPr>
            <w:r w:rsidRPr="00D53416">
              <w:rPr>
                <w:lang w:eastAsia="zh-CN"/>
              </w:rPr>
              <w:t>«</w:t>
            </w:r>
            <w:r w:rsidRPr="00D53416">
              <w:rPr>
                <w:lang w:eastAsia="zh-CN"/>
              </w:rPr>
              <w:t>初级汉语口语</w:t>
            </w:r>
            <w:r w:rsidRPr="00D53416">
              <w:rPr>
                <w:lang w:eastAsia="zh-CN"/>
              </w:rPr>
              <w:t xml:space="preserve">» </w:t>
            </w:r>
            <w:r w:rsidRPr="00D53416">
              <w:rPr>
                <w:lang w:eastAsia="zh-CN"/>
              </w:rPr>
              <w:t>刘趁兴</w:t>
            </w:r>
            <w:r w:rsidRPr="00D53416">
              <w:rPr>
                <w:lang w:eastAsia="zh-CN"/>
              </w:rPr>
              <w:t>Пекин, 2006 г.</w:t>
            </w:r>
          </w:p>
          <w:p w:rsidR="00292CFC" w:rsidRPr="00D53416" w:rsidRDefault="00292CFC" w:rsidP="00292CFC">
            <w:pPr>
              <w:rPr>
                <w:lang w:eastAsia="zh-CN"/>
              </w:rPr>
            </w:pPr>
            <w:r w:rsidRPr="00D53416">
              <w:rPr>
                <w:lang w:eastAsia="zh-CN"/>
              </w:rPr>
              <w:t>4. «</w:t>
            </w:r>
            <w:r w:rsidRPr="00D53416">
              <w:rPr>
                <w:lang w:eastAsia="zh-CN"/>
              </w:rPr>
              <w:t>初级汉语听力</w:t>
            </w:r>
            <w:r w:rsidRPr="00D53416">
              <w:rPr>
                <w:lang w:eastAsia="zh-CN"/>
              </w:rPr>
              <w:t>»</w:t>
            </w:r>
            <w:r w:rsidRPr="00D53416">
              <w:rPr>
                <w:lang w:eastAsia="zh-CN"/>
              </w:rPr>
              <w:t>刘趁兴</w:t>
            </w:r>
            <w:r w:rsidRPr="00D53416">
              <w:rPr>
                <w:lang w:eastAsia="zh-CN"/>
              </w:rPr>
              <w:t>Пекин, 2006 г.</w:t>
            </w:r>
          </w:p>
          <w:p w:rsidR="00292CFC" w:rsidRPr="00D53416" w:rsidRDefault="00292CFC" w:rsidP="00292CFC">
            <w:pPr>
              <w:rPr>
                <w:lang w:eastAsia="zh-CN"/>
              </w:rPr>
            </w:pPr>
            <w:r w:rsidRPr="00D53416">
              <w:rPr>
                <w:lang w:eastAsia="zh-CN"/>
              </w:rPr>
              <w:t>5. «Практический курс китайского языка 1,2 том,</w:t>
            </w:r>
          </w:p>
        </w:tc>
        <w:tc>
          <w:tcPr>
            <w:tcW w:w="3297" w:type="dxa"/>
          </w:tcPr>
          <w:p w:rsidR="00292CFC" w:rsidRPr="00D53416" w:rsidRDefault="00292CFC" w:rsidP="00292CFC">
            <w:pPr>
              <w:rPr>
                <w:lang w:eastAsia="zh-CN"/>
              </w:rPr>
            </w:pPr>
            <w:r w:rsidRPr="00D53416">
              <w:rPr>
                <w:lang w:eastAsia="zh-CN"/>
              </w:rPr>
              <w:t>http://www.nlc.gov.cn/newen/</w:t>
            </w:r>
          </w:p>
        </w:tc>
      </w:tr>
      <w:tr w:rsidR="00FC65C4" w:rsidRPr="00292CFC" w:rsidTr="00FC65C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633" w:type="dxa"/>
            <w:gridSpan w:val="2"/>
            <w:shd w:val="clear" w:color="auto" w:fill="auto"/>
          </w:tcPr>
          <w:p w:rsidR="00292CFC" w:rsidRPr="00476676" w:rsidRDefault="00292CFC" w:rsidP="00292CFC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3174" w:type="dxa"/>
          </w:tcPr>
          <w:p w:rsidR="00FC65C4" w:rsidRDefault="00FC65C4" w:rsidP="00FC65C4">
            <w:pPr>
              <w:spacing w:line="276" w:lineRule="auto"/>
              <w:rPr>
                <w:lang w:eastAsia="zh-CN"/>
              </w:rPr>
            </w:pPr>
            <w:r>
              <w:rPr>
                <w:lang w:val="kk-KZ" w:eastAsia="zh-CN"/>
              </w:rPr>
              <w:t xml:space="preserve">2.2 </w:t>
            </w:r>
            <w:r>
              <w:rPr>
                <w:lang w:eastAsia="zh-CN"/>
              </w:rPr>
              <w:t>Сөз таптары</w:t>
            </w:r>
          </w:p>
          <w:p w:rsidR="00292CFC" w:rsidRPr="002D0877" w:rsidRDefault="00FC65C4" w:rsidP="00FC65C4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2.3 Сөз таптарының ерекшелігі</w:t>
            </w:r>
          </w:p>
        </w:tc>
        <w:tc>
          <w:tcPr>
            <w:tcW w:w="3588" w:type="dxa"/>
          </w:tcPr>
          <w:p w:rsidR="00292CFC" w:rsidRPr="00D53416" w:rsidRDefault="00292CFC" w:rsidP="00292CFC">
            <w:pPr>
              <w:rPr>
                <w:lang w:val="kk-KZ"/>
              </w:rPr>
            </w:pPr>
            <w:r w:rsidRPr="007E0912">
              <w:t>Қытай тілін оқытудағы негіздік білімдерді игерудің әдістері// Алиханқызы Г.</w:t>
            </w:r>
            <w:r w:rsidRPr="00D53416">
              <w:rPr>
                <w:lang w:val="kk-KZ"/>
              </w:rPr>
              <w:t>/</w:t>
            </w:r>
          </w:p>
        </w:tc>
        <w:tc>
          <w:tcPr>
            <w:tcW w:w="3285" w:type="dxa"/>
          </w:tcPr>
          <w:p w:rsidR="00292CFC" w:rsidRPr="00D53416" w:rsidRDefault="00292CFC" w:rsidP="00292CFC">
            <w:pPr>
              <w:rPr>
                <w:lang w:val="tr-TR" w:eastAsia="zh-CN"/>
              </w:rPr>
            </w:pPr>
            <w:r w:rsidRPr="00D53416">
              <w:rPr>
                <w:lang w:val="tr-TR" w:eastAsia="zh-CN"/>
              </w:rPr>
              <w:t>.«</w:t>
            </w:r>
            <w:r w:rsidRPr="00D53416">
              <w:rPr>
                <w:lang w:val="tr-TR" w:eastAsia="zh-CN"/>
              </w:rPr>
              <w:t>大学汉语听和说</w:t>
            </w:r>
            <w:r w:rsidRPr="00D53416">
              <w:rPr>
                <w:lang w:val="tr-TR" w:eastAsia="zh-CN"/>
              </w:rPr>
              <w:t xml:space="preserve"> 1 </w:t>
            </w:r>
            <w:r w:rsidRPr="00D53416">
              <w:rPr>
                <w:lang w:val="tr-TR" w:eastAsia="zh-CN"/>
              </w:rPr>
              <w:t>哈萨克文版</w:t>
            </w:r>
            <w:r w:rsidRPr="00D53416">
              <w:rPr>
                <w:lang w:val="tr-TR" w:eastAsia="zh-CN"/>
              </w:rPr>
              <w:t>»</w:t>
            </w:r>
            <w:r w:rsidRPr="00D53416">
              <w:rPr>
                <w:lang w:val="tr-TR" w:eastAsia="zh-CN"/>
              </w:rPr>
              <w:t>，</w:t>
            </w:r>
            <w:r w:rsidRPr="00D53416">
              <w:rPr>
                <w:lang w:val="tr-TR" w:eastAsia="zh-CN"/>
              </w:rPr>
              <w:t>Алиханқызы Г., ... 2013ж</w:t>
            </w:r>
          </w:p>
        </w:tc>
        <w:tc>
          <w:tcPr>
            <w:tcW w:w="3297" w:type="dxa"/>
          </w:tcPr>
          <w:p w:rsidR="00292CFC" w:rsidRPr="00D53416" w:rsidRDefault="00292CFC" w:rsidP="00292CFC">
            <w:pPr>
              <w:rPr>
                <w:lang w:val="tr-TR" w:eastAsia="zh-CN"/>
              </w:rPr>
            </w:pPr>
            <w:r w:rsidRPr="00D53416">
              <w:rPr>
                <w:lang w:val="tr-TR" w:eastAsia="zh-CN"/>
              </w:rPr>
              <w:t>http://www.nlc.gov.cn/newen/</w:t>
            </w:r>
          </w:p>
        </w:tc>
      </w:tr>
      <w:tr w:rsidR="00FC65C4" w:rsidRPr="00BC6647" w:rsidTr="00FC65C4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633" w:type="dxa"/>
            <w:gridSpan w:val="2"/>
            <w:shd w:val="clear" w:color="auto" w:fill="auto"/>
          </w:tcPr>
          <w:p w:rsidR="00292CFC" w:rsidRPr="00476676" w:rsidRDefault="00292CFC" w:rsidP="00292CFC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8</w:t>
            </w:r>
          </w:p>
        </w:tc>
        <w:tc>
          <w:tcPr>
            <w:tcW w:w="3174" w:type="dxa"/>
          </w:tcPr>
          <w:p w:rsidR="00292CFC" w:rsidRPr="00604CDA" w:rsidRDefault="00FC65C4" w:rsidP="00FC65C4">
            <w:pPr>
              <w:spacing w:line="276" w:lineRule="auto"/>
              <w:rPr>
                <w:lang w:val="kk-KZ" w:eastAsia="zh-CN"/>
              </w:rPr>
            </w:pPr>
            <w:r w:rsidRPr="00FC65C4">
              <w:rPr>
                <w:lang w:val="kk-KZ" w:eastAsia="zh-CN"/>
              </w:rPr>
              <w:t>2.3 Сөз таптарының ерекшелігі</w:t>
            </w:r>
          </w:p>
        </w:tc>
        <w:tc>
          <w:tcPr>
            <w:tcW w:w="3588" w:type="dxa"/>
          </w:tcPr>
          <w:p w:rsidR="00292CFC" w:rsidRPr="00D53416" w:rsidRDefault="00292CFC" w:rsidP="00292CFC">
            <w:pPr>
              <w:rPr>
                <w:lang w:val="kk-KZ"/>
              </w:rPr>
            </w:pPr>
            <w:r w:rsidRPr="00292CFC">
              <w:rPr>
                <w:lang w:val="kk-KZ"/>
              </w:rPr>
              <w:t>Қытай тілін оқытудағы негіздік білімдерді игерудің әдістері// Алиханқызы Г.</w:t>
            </w:r>
            <w:r w:rsidRPr="00D53416">
              <w:rPr>
                <w:lang w:val="kk-KZ"/>
              </w:rPr>
              <w:t>/</w:t>
            </w:r>
          </w:p>
        </w:tc>
        <w:tc>
          <w:tcPr>
            <w:tcW w:w="3285" w:type="dxa"/>
          </w:tcPr>
          <w:p w:rsidR="00292CFC" w:rsidRPr="00D53416" w:rsidRDefault="00292CFC" w:rsidP="00292CFC">
            <w:pPr>
              <w:rPr>
                <w:lang w:eastAsia="zh-CN"/>
              </w:rPr>
            </w:pPr>
            <w:r w:rsidRPr="00D53416">
              <w:rPr>
                <w:lang w:eastAsia="zh-CN"/>
              </w:rPr>
              <w:t>.«</w:t>
            </w:r>
            <w:r w:rsidRPr="00D53416">
              <w:rPr>
                <w:lang w:eastAsia="zh-CN"/>
              </w:rPr>
              <w:t>大学汉语听和说</w:t>
            </w:r>
            <w:r w:rsidRPr="00D53416">
              <w:rPr>
                <w:lang w:eastAsia="zh-CN"/>
              </w:rPr>
              <w:t xml:space="preserve"> 1 </w:t>
            </w:r>
            <w:r w:rsidRPr="00D53416">
              <w:rPr>
                <w:lang w:eastAsia="zh-CN"/>
              </w:rPr>
              <w:t>哈萨克文版</w:t>
            </w:r>
            <w:r w:rsidRPr="00D53416">
              <w:rPr>
                <w:lang w:eastAsia="zh-CN"/>
              </w:rPr>
              <w:t>»</w:t>
            </w:r>
            <w:r w:rsidRPr="00D53416">
              <w:rPr>
                <w:lang w:eastAsia="zh-CN"/>
              </w:rPr>
              <w:t>，</w:t>
            </w:r>
            <w:r w:rsidRPr="00D53416">
              <w:rPr>
                <w:lang w:eastAsia="zh-CN"/>
              </w:rPr>
              <w:t>Алиханқызы Г., ... 2013ж</w:t>
            </w:r>
          </w:p>
        </w:tc>
        <w:tc>
          <w:tcPr>
            <w:tcW w:w="3297" w:type="dxa"/>
          </w:tcPr>
          <w:p w:rsidR="00292CFC" w:rsidRPr="00D53416" w:rsidRDefault="00292CFC" w:rsidP="00292CFC">
            <w:r w:rsidRPr="00D53416">
              <w:t>. Казіргі қытай тіл мөлшер сөздері// Ф.Оразақынқызы 2010</w:t>
            </w:r>
          </w:p>
        </w:tc>
      </w:tr>
      <w:tr w:rsidR="00FC65C4" w:rsidRPr="00292CFC" w:rsidTr="00FC65C4">
        <w:tblPrEx>
          <w:tblLook w:val="01E0" w:firstRow="1" w:lastRow="1" w:firstColumn="1" w:lastColumn="1" w:noHBand="0" w:noVBand="0"/>
        </w:tblPrEx>
        <w:trPr>
          <w:gridBefore w:val="1"/>
          <w:wBefore w:w="37" w:type="dxa"/>
          <w:trHeight w:val="2118"/>
        </w:trPr>
        <w:tc>
          <w:tcPr>
            <w:tcW w:w="633" w:type="dxa"/>
            <w:gridSpan w:val="2"/>
            <w:shd w:val="clear" w:color="auto" w:fill="auto"/>
          </w:tcPr>
          <w:p w:rsidR="00292CFC" w:rsidRPr="00476676" w:rsidRDefault="00292CFC" w:rsidP="00292CFC">
            <w:pPr>
              <w:pStyle w:val="a3"/>
              <w:spacing w:line="276" w:lineRule="auto"/>
              <w:ind w:left="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lastRenderedPageBreak/>
              <w:t>9</w:t>
            </w:r>
          </w:p>
        </w:tc>
        <w:tc>
          <w:tcPr>
            <w:tcW w:w="3174" w:type="dxa"/>
          </w:tcPr>
          <w:p w:rsidR="00FC65C4" w:rsidRPr="00FC65C4" w:rsidRDefault="00FC65C4" w:rsidP="00FC65C4">
            <w:pPr>
              <w:spacing w:line="276" w:lineRule="auto"/>
              <w:jc w:val="both"/>
              <w:rPr>
                <w:lang w:val="tr-TR" w:eastAsia="zh-CN"/>
              </w:rPr>
            </w:pPr>
            <w:r w:rsidRPr="00FC65C4">
              <w:rPr>
                <w:lang w:val="tr-TR" w:eastAsia="zh-CN"/>
              </w:rPr>
              <w:t xml:space="preserve">3-БӨЛІМ. </w:t>
            </w:r>
            <w:r w:rsidRPr="00FC65C4">
              <w:rPr>
                <w:rFonts w:ascii="SimSun" w:hAnsi="SimSun" w:cs="SimSun" w:hint="eastAsia"/>
                <w:lang w:val="tr-TR" w:eastAsia="zh-CN"/>
              </w:rPr>
              <w:t>句子的构造</w:t>
            </w:r>
            <w:r w:rsidRPr="00FC65C4">
              <w:rPr>
                <w:lang w:val="tr-TR" w:eastAsia="zh-CN"/>
              </w:rPr>
              <w:t xml:space="preserve"> СӨЙЛЕМНІҢ ҚҰРЫЛЫМЫ</w:t>
            </w:r>
          </w:p>
          <w:p w:rsidR="00292CFC" w:rsidRDefault="00FC65C4" w:rsidP="00FC65C4">
            <w:pPr>
              <w:pStyle w:val="a3"/>
              <w:spacing w:line="276" w:lineRule="auto"/>
              <w:ind w:left="0"/>
              <w:jc w:val="both"/>
              <w:rPr>
                <w:lang w:val="tr-TR" w:eastAsia="zh-CN"/>
              </w:rPr>
            </w:pPr>
            <w:r w:rsidRPr="00FC65C4">
              <w:rPr>
                <w:lang w:val="tr-TR" w:eastAsia="zh-CN"/>
              </w:rPr>
              <w:t xml:space="preserve">3.1 </w:t>
            </w:r>
            <w:r w:rsidRPr="00FC65C4">
              <w:rPr>
                <w:rFonts w:ascii="SimSun" w:eastAsia="SimSun" w:hAnsi="SimSun" w:cs="SimSun" w:hint="eastAsia"/>
                <w:lang w:val="tr-TR" w:eastAsia="zh-CN"/>
              </w:rPr>
              <w:t>句子</w:t>
            </w:r>
            <w:r>
              <w:rPr>
                <w:lang w:val="tr-TR" w:eastAsia="zh-CN"/>
              </w:rPr>
              <w:t xml:space="preserve"> Сөйлем</w:t>
            </w:r>
            <w:r w:rsidRPr="00FC65C4">
              <w:rPr>
                <w:lang w:val="tr-TR" w:eastAsia="zh-CN"/>
              </w:rPr>
              <w:t xml:space="preserve"> </w:t>
            </w:r>
          </w:p>
        </w:tc>
        <w:tc>
          <w:tcPr>
            <w:tcW w:w="3588" w:type="dxa"/>
          </w:tcPr>
          <w:p w:rsidR="00292CFC" w:rsidRPr="00D53416" w:rsidRDefault="00292CFC" w:rsidP="00292CFC">
            <w:pPr>
              <w:rPr>
                <w:lang w:val="kk-KZ"/>
              </w:rPr>
            </w:pPr>
            <w:r w:rsidRPr="00292CFC">
              <w:rPr>
                <w:lang w:val="tr-TR"/>
              </w:rPr>
              <w:t>Қытай тілін оқытудағы негіздік білімдерді игерудің әдістері// Алиханқызы Г.</w:t>
            </w:r>
            <w:r w:rsidRPr="00D53416">
              <w:rPr>
                <w:lang w:val="kk-KZ"/>
              </w:rPr>
              <w:t>/</w:t>
            </w:r>
          </w:p>
        </w:tc>
        <w:tc>
          <w:tcPr>
            <w:tcW w:w="3285" w:type="dxa"/>
          </w:tcPr>
          <w:p w:rsidR="00292CFC" w:rsidRPr="00F47A7E" w:rsidRDefault="00292CFC" w:rsidP="00292CFC">
            <w:pPr>
              <w:rPr>
                <w:lang w:val="kk-KZ" w:eastAsia="zh-CN"/>
              </w:rPr>
            </w:pPr>
            <w:r w:rsidRPr="00F47A7E">
              <w:rPr>
                <w:lang w:val="kk-KZ" w:eastAsia="zh-CN"/>
              </w:rPr>
              <w:t>2008Қытай тілі (мәтін) // Тоқыметов.А.Т.  Нәсіпқазы Е.  2010</w:t>
            </w:r>
          </w:p>
          <w:p w:rsidR="00292CFC" w:rsidRPr="00F47A7E" w:rsidRDefault="00292CFC" w:rsidP="00292CFC">
            <w:pPr>
              <w:rPr>
                <w:lang w:val="kk-KZ" w:eastAsia="zh-CN"/>
              </w:rPr>
            </w:pPr>
            <w:r w:rsidRPr="00F47A7E">
              <w:rPr>
                <w:lang w:val="kk-KZ" w:eastAsia="zh-CN"/>
              </w:rPr>
              <w:tab/>
            </w:r>
          </w:p>
          <w:p w:rsidR="00292CFC" w:rsidRPr="00D53416" w:rsidRDefault="00292CFC" w:rsidP="00292CFC">
            <w:pPr>
              <w:rPr>
                <w:lang w:val="kk-KZ" w:eastAsia="zh-CN"/>
              </w:rPr>
            </w:pPr>
            <w:r w:rsidRPr="00F47A7E">
              <w:rPr>
                <w:lang w:val="kk-KZ" w:eastAsia="zh-CN"/>
              </w:rPr>
              <w:tab/>
              <w:t>https://www.yahoo.com</w:t>
            </w:r>
          </w:p>
        </w:tc>
        <w:tc>
          <w:tcPr>
            <w:tcW w:w="3297" w:type="dxa"/>
          </w:tcPr>
          <w:p w:rsidR="00292CFC" w:rsidRPr="00D53416" w:rsidRDefault="00292CFC" w:rsidP="00292CFC">
            <w:pPr>
              <w:rPr>
                <w:lang w:val="kk-KZ"/>
              </w:rPr>
            </w:pPr>
          </w:p>
        </w:tc>
      </w:tr>
      <w:tr w:rsidR="00292CFC" w:rsidRPr="00292CFC" w:rsidTr="00FC65C4">
        <w:tblPrEx>
          <w:tblLook w:val="01E0" w:firstRow="1" w:lastRow="1" w:firstColumn="1" w:lastColumn="1" w:noHBand="0" w:noVBand="0"/>
        </w:tblPrEx>
        <w:trPr>
          <w:gridBefore w:val="2"/>
          <w:wBefore w:w="62" w:type="dxa"/>
        </w:trPr>
        <w:tc>
          <w:tcPr>
            <w:tcW w:w="608" w:type="dxa"/>
            <w:shd w:val="clear" w:color="auto" w:fill="auto"/>
          </w:tcPr>
          <w:p w:rsidR="00292CFC" w:rsidRPr="00476676" w:rsidRDefault="00292CFC" w:rsidP="00292CFC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  <w:tc>
          <w:tcPr>
            <w:tcW w:w="3174" w:type="dxa"/>
          </w:tcPr>
          <w:p w:rsidR="00292CFC" w:rsidRPr="0003504C" w:rsidRDefault="00FC65C4" w:rsidP="00292CFC">
            <w:pPr>
              <w:spacing w:line="276" w:lineRule="auto"/>
              <w:rPr>
                <w:lang w:val="de-DE" w:eastAsia="zh-CN"/>
              </w:rPr>
            </w:pPr>
            <w:r w:rsidRPr="00FC65C4">
              <w:rPr>
                <w:lang w:val="de-DE" w:eastAsia="zh-CN"/>
              </w:rPr>
              <w:t>3.2 Қытай тіліндегі сөйлем мүшелерін айры</w:t>
            </w:r>
            <w:r>
              <w:rPr>
                <w:lang w:val="de-DE" w:eastAsia="zh-CN"/>
              </w:rPr>
              <w:t>лудың тәсілі</w:t>
            </w:r>
          </w:p>
        </w:tc>
        <w:tc>
          <w:tcPr>
            <w:tcW w:w="3588" w:type="dxa"/>
          </w:tcPr>
          <w:p w:rsidR="00292CFC" w:rsidRPr="00D53416" w:rsidRDefault="00292CFC" w:rsidP="00292CFC">
            <w:pPr>
              <w:rPr>
                <w:lang w:val="kk-KZ"/>
              </w:rPr>
            </w:pPr>
            <w:r w:rsidRPr="007E0912">
              <w:t>Қытай</w:t>
            </w:r>
            <w:r w:rsidRPr="00292CFC">
              <w:rPr>
                <w:lang w:val="de-DE"/>
              </w:rPr>
              <w:t xml:space="preserve"> </w:t>
            </w:r>
            <w:r w:rsidRPr="007E0912">
              <w:t>тілін</w:t>
            </w:r>
            <w:r w:rsidRPr="00292CFC">
              <w:rPr>
                <w:lang w:val="de-DE"/>
              </w:rPr>
              <w:t xml:space="preserve"> </w:t>
            </w:r>
            <w:r w:rsidRPr="007E0912">
              <w:t>оқытудағы</w:t>
            </w:r>
            <w:r w:rsidRPr="00292CFC">
              <w:rPr>
                <w:lang w:val="de-DE"/>
              </w:rPr>
              <w:t xml:space="preserve"> </w:t>
            </w:r>
            <w:r w:rsidRPr="007E0912">
              <w:t>негіздік</w:t>
            </w:r>
            <w:r w:rsidRPr="00292CFC">
              <w:rPr>
                <w:lang w:val="de-DE"/>
              </w:rPr>
              <w:t xml:space="preserve"> </w:t>
            </w:r>
            <w:r w:rsidRPr="007E0912">
              <w:t>білімдерді</w:t>
            </w:r>
            <w:r w:rsidRPr="00292CFC">
              <w:rPr>
                <w:lang w:val="de-DE"/>
              </w:rPr>
              <w:t xml:space="preserve"> </w:t>
            </w:r>
            <w:r w:rsidRPr="007E0912">
              <w:t>игерудің</w:t>
            </w:r>
            <w:r w:rsidRPr="00292CFC">
              <w:rPr>
                <w:lang w:val="de-DE"/>
              </w:rPr>
              <w:t xml:space="preserve"> </w:t>
            </w:r>
            <w:r w:rsidRPr="007E0912">
              <w:t>әдістері</w:t>
            </w:r>
            <w:r w:rsidRPr="00292CFC">
              <w:rPr>
                <w:lang w:val="de-DE"/>
              </w:rPr>
              <w:t xml:space="preserve">// </w:t>
            </w:r>
            <w:r w:rsidRPr="007E0912">
              <w:t>Алиханқызы</w:t>
            </w:r>
            <w:r w:rsidRPr="00292CFC">
              <w:rPr>
                <w:lang w:val="de-DE"/>
              </w:rPr>
              <w:t xml:space="preserve"> </w:t>
            </w:r>
            <w:r w:rsidRPr="007E0912">
              <w:t>Г</w:t>
            </w:r>
            <w:r w:rsidRPr="00292CFC">
              <w:rPr>
                <w:lang w:val="de-DE"/>
              </w:rPr>
              <w:t>.</w:t>
            </w:r>
            <w:r w:rsidRPr="00D53416">
              <w:rPr>
                <w:lang w:val="kk-KZ"/>
              </w:rPr>
              <w:t>/</w:t>
            </w:r>
          </w:p>
        </w:tc>
        <w:tc>
          <w:tcPr>
            <w:tcW w:w="3285" w:type="dxa"/>
          </w:tcPr>
          <w:p w:rsidR="00292CFC" w:rsidRPr="00D53416" w:rsidRDefault="00292CFC" w:rsidP="00292CFC">
            <w:pPr>
              <w:rPr>
                <w:lang w:val="kk-KZ" w:eastAsia="zh-CN"/>
              </w:rPr>
            </w:pPr>
            <w:r w:rsidRPr="00C16768">
              <w:rPr>
                <w:rFonts w:hint="eastAsia"/>
                <w:lang w:val="kk-KZ" w:eastAsia="zh-CN"/>
              </w:rPr>
              <w:t>初级汉语口语</w:t>
            </w:r>
            <w:r w:rsidRPr="00C16768">
              <w:rPr>
                <w:rFonts w:hint="eastAsia"/>
                <w:lang w:val="kk-KZ" w:eastAsia="zh-CN"/>
              </w:rPr>
              <w:t xml:space="preserve">» </w:t>
            </w:r>
            <w:r w:rsidRPr="00C16768">
              <w:rPr>
                <w:rFonts w:hint="eastAsia"/>
                <w:lang w:val="kk-KZ" w:eastAsia="zh-CN"/>
              </w:rPr>
              <w:t>刘趁兴Пекин</w:t>
            </w:r>
            <w:r w:rsidRPr="00C16768">
              <w:rPr>
                <w:rFonts w:hint="eastAsia"/>
                <w:lang w:val="kk-KZ" w:eastAsia="zh-CN"/>
              </w:rPr>
              <w:t xml:space="preserve">, 2006 </w:t>
            </w:r>
            <w:r w:rsidRPr="00C16768">
              <w:rPr>
                <w:rFonts w:hint="eastAsia"/>
                <w:lang w:val="kk-KZ" w:eastAsia="zh-CN"/>
              </w:rPr>
              <w:t>г</w:t>
            </w:r>
            <w:r w:rsidRPr="00C16768">
              <w:rPr>
                <w:rFonts w:hint="eastAsia"/>
                <w:lang w:val="kk-KZ" w:eastAsia="zh-CN"/>
              </w:rPr>
              <w:t>.</w:t>
            </w:r>
          </w:p>
        </w:tc>
        <w:tc>
          <w:tcPr>
            <w:tcW w:w="3297" w:type="dxa"/>
          </w:tcPr>
          <w:p w:rsidR="00292CFC" w:rsidRPr="00D53416" w:rsidRDefault="00292CFC" w:rsidP="00292CFC">
            <w:pPr>
              <w:rPr>
                <w:lang w:val="de-DE"/>
              </w:rPr>
            </w:pPr>
            <w:r w:rsidRPr="00D53416">
              <w:rPr>
                <w:lang w:val="de-DE"/>
              </w:rPr>
              <w:t>http://www.nlc.gov.cn/newen/</w:t>
            </w:r>
          </w:p>
        </w:tc>
      </w:tr>
      <w:tr w:rsidR="00292CFC" w:rsidRPr="00F16592" w:rsidTr="00FC65C4">
        <w:tblPrEx>
          <w:tblLook w:val="01E0" w:firstRow="1" w:lastRow="1" w:firstColumn="1" w:lastColumn="1" w:noHBand="0" w:noVBand="0"/>
        </w:tblPrEx>
        <w:trPr>
          <w:gridBefore w:val="2"/>
          <w:wBefore w:w="62" w:type="dxa"/>
        </w:trPr>
        <w:tc>
          <w:tcPr>
            <w:tcW w:w="608" w:type="dxa"/>
            <w:shd w:val="clear" w:color="auto" w:fill="auto"/>
          </w:tcPr>
          <w:p w:rsidR="00292CFC" w:rsidRPr="00476676" w:rsidRDefault="00292CFC" w:rsidP="00292CFC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11</w:t>
            </w:r>
          </w:p>
        </w:tc>
        <w:tc>
          <w:tcPr>
            <w:tcW w:w="3174" w:type="dxa"/>
          </w:tcPr>
          <w:p w:rsidR="00292CFC" w:rsidRPr="003F6B61" w:rsidRDefault="00FC65C4" w:rsidP="00292CFC">
            <w:pPr>
              <w:autoSpaceDE w:val="0"/>
              <w:autoSpaceDN w:val="0"/>
              <w:adjustRightInd w:val="0"/>
              <w:rPr>
                <w:lang w:val="kk-KZ" w:eastAsia="zh-CN"/>
              </w:rPr>
            </w:pPr>
            <w:r w:rsidRPr="00FC65C4">
              <w:rPr>
                <w:lang w:val="kk-KZ" w:eastAsia="zh-CN"/>
              </w:rPr>
              <w:t>Үнемі кездесетін тыныс белгілері</w:t>
            </w:r>
          </w:p>
        </w:tc>
        <w:tc>
          <w:tcPr>
            <w:tcW w:w="3588" w:type="dxa"/>
          </w:tcPr>
          <w:p w:rsidR="00292CFC" w:rsidRPr="00D53416" w:rsidRDefault="00292CFC" w:rsidP="00292CFC">
            <w:pPr>
              <w:rPr>
                <w:lang w:val="kk-KZ"/>
              </w:rPr>
            </w:pPr>
            <w:r w:rsidRPr="00292CFC">
              <w:rPr>
                <w:lang w:val="kk-KZ"/>
              </w:rPr>
              <w:t>Қытай тілін оқытудағы негіздік білімдерді игерудің әдістері// Алиханқызы Г.</w:t>
            </w:r>
            <w:r w:rsidRPr="00D53416">
              <w:rPr>
                <w:lang w:val="kk-KZ"/>
              </w:rPr>
              <w:t>/</w:t>
            </w:r>
          </w:p>
        </w:tc>
        <w:tc>
          <w:tcPr>
            <w:tcW w:w="3285" w:type="dxa"/>
          </w:tcPr>
          <w:p w:rsidR="00292CFC" w:rsidRPr="00D53416" w:rsidRDefault="00292CFC" w:rsidP="00292CFC">
            <w:pPr>
              <w:rPr>
                <w:lang w:val="tr-TR" w:eastAsia="zh-CN"/>
              </w:rPr>
            </w:pPr>
            <w:r>
              <w:rPr>
                <w:lang w:val="kk-KZ" w:eastAsia="zh-CN"/>
              </w:rPr>
              <w:t>1</w:t>
            </w:r>
            <w:r w:rsidRPr="00D53416">
              <w:rPr>
                <w:lang w:val="tr-TR" w:eastAsia="zh-CN"/>
              </w:rPr>
              <w:t>.«</w:t>
            </w:r>
            <w:r w:rsidRPr="00D53416">
              <w:rPr>
                <w:lang w:val="tr-TR" w:eastAsia="zh-CN"/>
              </w:rPr>
              <w:t>大学汉语听和说</w:t>
            </w:r>
            <w:r w:rsidRPr="00D53416">
              <w:rPr>
                <w:lang w:val="tr-TR" w:eastAsia="zh-CN"/>
              </w:rPr>
              <w:t xml:space="preserve"> 1 </w:t>
            </w:r>
            <w:r w:rsidRPr="00D53416">
              <w:rPr>
                <w:lang w:val="tr-TR" w:eastAsia="zh-CN"/>
              </w:rPr>
              <w:t>哈萨克文版</w:t>
            </w:r>
            <w:r w:rsidRPr="00D53416">
              <w:rPr>
                <w:lang w:val="tr-TR" w:eastAsia="zh-CN"/>
              </w:rPr>
              <w:t>»</w:t>
            </w:r>
            <w:r w:rsidRPr="00D53416">
              <w:rPr>
                <w:lang w:val="tr-TR" w:eastAsia="zh-CN"/>
              </w:rPr>
              <w:t>，</w:t>
            </w:r>
            <w:r w:rsidRPr="00D53416">
              <w:rPr>
                <w:lang w:val="tr-TR" w:eastAsia="zh-CN"/>
              </w:rPr>
              <w:t>Алиханқызы Г., ... 2013ж</w:t>
            </w:r>
          </w:p>
        </w:tc>
        <w:tc>
          <w:tcPr>
            <w:tcW w:w="3297" w:type="dxa"/>
          </w:tcPr>
          <w:p w:rsidR="00292CFC" w:rsidRPr="00D53416" w:rsidRDefault="00292CFC" w:rsidP="00292CFC">
            <w:pPr>
              <w:rPr>
                <w:lang w:val="tr-TR" w:eastAsia="zh-CN"/>
              </w:rPr>
            </w:pPr>
          </w:p>
        </w:tc>
      </w:tr>
      <w:tr w:rsidR="00292CFC" w:rsidRPr="00BC6647" w:rsidTr="00FC65C4">
        <w:tblPrEx>
          <w:tblLook w:val="01E0" w:firstRow="1" w:lastRow="1" w:firstColumn="1" w:lastColumn="1" w:noHBand="0" w:noVBand="0"/>
        </w:tblPrEx>
        <w:trPr>
          <w:gridBefore w:val="2"/>
          <w:wBefore w:w="62" w:type="dxa"/>
        </w:trPr>
        <w:tc>
          <w:tcPr>
            <w:tcW w:w="608" w:type="dxa"/>
            <w:shd w:val="clear" w:color="auto" w:fill="auto"/>
          </w:tcPr>
          <w:p w:rsidR="00292CFC" w:rsidRPr="00D53416" w:rsidRDefault="00292CFC" w:rsidP="00292CFC">
            <w:pPr>
              <w:pStyle w:val="a3"/>
              <w:spacing w:line="276" w:lineRule="auto"/>
              <w:ind w:left="151"/>
              <w:jc w:val="both"/>
              <w:rPr>
                <w:rFonts w:eastAsia="SimSun"/>
                <w:lang w:val="kk-KZ" w:eastAsia="zh-CN"/>
              </w:rPr>
            </w:pPr>
            <w:r>
              <w:rPr>
                <w:rFonts w:eastAsia="SimSun"/>
                <w:lang w:val="kk-KZ" w:eastAsia="zh-CN"/>
              </w:rPr>
              <w:t>12</w:t>
            </w:r>
          </w:p>
        </w:tc>
        <w:tc>
          <w:tcPr>
            <w:tcW w:w="3174" w:type="dxa"/>
          </w:tcPr>
          <w:p w:rsidR="00292CFC" w:rsidRPr="00C369F7" w:rsidRDefault="00FC65C4" w:rsidP="00FC65C4">
            <w:pPr>
              <w:spacing w:line="276" w:lineRule="auto"/>
              <w:rPr>
                <w:lang w:val="kk-KZ" w:eastAsia="zh-CN"/>
              </w:rPr>
            </w:pPr>
            <w:r w:rsidRPr="00606732">
              <w:rPr>
                <w:rFonts w:ascii="Helvetica" w:hAnsi="Helvetica"/>
                <w:color w:val="111111"/>
                <w:sz w:val="28"/>
                <w:szCs w:val="28"/>
                <w:shd w:val="clear" w:color="auto" w:fill="FFFFFF"/>
                <w:lang w:eastAsia="zh-CN"/>
              </w:rPr>
              <w:t>对外汉语教学</w:t>
            </w:r>
          </w:p>
        </w:tc>
        <w:tc>
          <w:tcPr>
            <w:tcW w:w="3588" w:type="dxa"/>
          </w:tcPr>
          <w:p w:rsidR="00292CFC" w:rsidRDefault="00FC65C4" w:rsidP="00292CFC">
            <w:pPr>
              <w:rPr>
                <w:rStyle w:val="a4"/>
                <w:rFonts w:asciiTheme="minorHAnsi" w:hAnsiTheme="minorHAnsi"/>
                <w:color w:val="3377AA"/>
                <w:sz w:val="28"/>
                <w:szCs w:val="28"/>
              </w:rPr>
            </w:pPr>
            <w:r w:rsidRPr="00606732">
              <w:rPr>
                <w:rStyle w:val="pl"/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作者</w:t>
            </w:r>
            <w:r w:rsidRPr="00606732">
              <w:rPr>
                <w:rFonts w:ascii="Helvetica" w:hAnsi="Helvetica"/>
                <w:color w:val="111111"/>
                <w:sz w:val="28"/>
                <w:szCs w:val="28"/>
                <w:shd w:val="clear" w:color="auto" w:fill="FFFFFF"/>
              </w:rPr>
              <w:t>: </w:t>
            </w:r>
            <w:hyperlink r:id="rId9" w:history="1">
              <w:r w:rsidRPr="00606732">
                <w:rPr>
                  <w:rStyle w:val="a4"/>
                  <w:rFonts w:ascii="Helvetica" w:hAnsi="Helvetica"/>
                  <w:color w:val="3377AA"/>
                  <w:sz w:val="28"/>
                  <w:szCs w:val="28"/>
                </w:rPr>
                <w:t>崔永华</w:t>
              </w:r>
            </w:hyperlink>
          </w:p>
          <w:p w:rsidR="00FC65C4" w:rsidRPr="00FC65C4" w:rsidRDefault="00FC65C4" w:rsidP="00292CFC">
            <w:pPr>
              <w:rPr>
                <w:rFonts w:asciiTheme="minorHAnsi" w:hAnsiTheme="minorHAnsi"/>
                <w:lang w:val="kk-KZ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lang w:val="kk-KZ"/>
              </w:rPr>
              <w:t xml:space="preserve">           </w:t>
            </w:r>
            <w:hyperlink r:id="rId10" w:history="1">
              <w:r w:rsidRPr="00EC54EF">
                <w:rPr>
                  <w:rStyle w:val="a4"/>
                  <w:rFonts w:ascii="Arial" w:hAnsi="Arial" w:cs="Arial"/>
                  <w:sz w:val="28"/>
                  <w:szCs w:val="28"/>
                  <w:shd w:val="clear" w:color="auto" w:fill="FFFFFF"/>
                </w:rPr>
                <w:t>http://www.ourhsk.com</w:t>
              </w:r>
            </w:hyperlink>
          </w:p>
        </w:tc>
        <w:tc>
          <w:tcPr>
            <w:tcW w:w="3285" w:type="dxa"/>
          </w:tcPr>
          <w:p w:rsidR="00292CFC" w:rsidRPr="00D53416" w:rsidRDefault="00292CFC" w:rsidP="00292CFC">
            <w:pPr>
              <w:rPr>
                <w:lang w:eastAsia="zh-CN"/>
              </w:rPr>
            </w:pPr>
            <w:r>
              <w:rPr>
                <w:lang w:val="kk-KZ" w:eastAsia="zh-CN"/>
              </w:rPr>
              <w:t>2.</w:t>
            </w:r>
            <w:r w:rsidRPr="00D53416">
              <w:rPr>
                <w:lang w:eastAsia="zh-CN"/>
              </w:rPr>
              <w:t>«</w:t>
            </w:r>
            <w:r w:rsidRPr="00D53416">
              <w:rPr>
                <w:lang w:eastAsia="zh-CN"/>
              </w:rPr>
              <w:t>初级汉语口语</w:t>
            </w:r>
            <w:r w:rsidRPr="00D53416">
              <w:rPr>
                <w:lang w:eastAsia="zh-CN"/>
              </w:rPr>
              <w:t xml:space="preserve">» </w:t>
            </w:r>
            <w:r w:rsidRPr="00D53416">
              <w:rPr>
                <w:lang w:eastAsia="zh-CN"/>
              </w:rPr>
              <w:t>刘趁兴</w:t>
            </w:r>
            <w:r w:rsidRPr="00D53416">
              <w:rPr>
                <w:lang w:eastAsia="zh-CN"/>
              </w:rPr>
              <w:t>Пекин, 2006 г.</w:t>
            </w:r>
          </w:p>
          <w:p w:rsidR="00292CFC" w:rsidRPr="00D53416" w:rsidRDefault="00292CFC" w:rsidP="00292CFC">
            <w:pPr>
              <w:rPr>
                <w:lang w:eastAsia="zh-CN"/>
              </w:rPr>
            </w:pPr>
            <w:r>
              <w:rPr>
                <w:lang w:eastAsia="zh-CN"/>
              </w:rPr>
              <w:t>3</w:t>
            </w:r>
            <w:r w:rsidRPr="00D53416">
              <w:rPr>
                <w:lang w:eastAsia="zh-CN"/>
              </w:rPr>
              <w:t>. «</w:t>
            </w:r>
            <w:r w:rsidRPr="00D53416">
              <w:rPr>
                <w:lang w:eastAsia="zh-CN"/>
              </w:rPr>
              <w:t>初级汉语听力</w:t>
            </w:r>
            <w:r w:rsidRPr="00D53416">
              <w:rPr>
                <w:lang w:eastAsia="zh-CN"/>
              </w:rPr>
              <w:t>»</w:t>
            </w:r>
            <w:r w:rsidRPr="00D53416">
              <w:rPr>
                <w:lang w:eastAsia="zh-CN"/>
              </w:rPr>
              <w:t>刘趁兴</w:t>
            </w:r>
            <w:r w:rsidRPr="00D53416">
              <w:rPr>
                <w:lang w:eastAsia="zh-CN"/>
              </w:rPr>
              <w:t>Пекин, 2006 г.</w:t>
            </w:r>
          </w:p>
          <w:p w:rsidR="00292CFC" w:rsidRPr="00D53416" w:rsidRDefault="00292CFC" w:rsidP="00292CFC">
            <w:r>
              <w:t>4</w:t>
            </w:r>
            <w:r w:rsidRPr="00D53416">
              <w:t>. «Практический курс китайского языка 1,2 том,</w:t>
            </w:r>
          </w:p>
        </w:tc>
        <w:tc>
          <w:tcPr>
            <w:tcW w:w="3297" w:type="dxa"/>
          </w:tcPr>
          <w:p w:rsidR="00292CFC" w:rsidRPr="00D53416" w:rsidRDefault="00292CFC" w:rsidP="00292CFC">
            <w:r w:rsidRPr="00D53416">
              <w:t>http://www.nlc.gov.cn/newen/</w:t>
            </w:r>
          </w:p>
        </w:tc>
      </w:tr>
      <w:tr w:rsidR="00FC65C4" w:rsidRPr="00292CFC" w:rsidTr="00FC65C4">
        <w:tblPrEx>
          <w:tblLook w:val="01E0" w:firstRow="1" w:lastRow="1" w:firstColumn="1" w:lastColumn="1" w:noHBand="0" w:noVBand="0"/>
        </w:tblPrEx>
        <w:trPr>
          <w:gridBefore w:val="2"/>
          <w:wBefore w:w="62" w:type="dxa"/>
        </w:trPr>
        <w:tc>
          <w:tcPr>
            <w:tcW w:w="608" w:type="dxa"/>
            <w:shd w:val="clear" w:color="auto" w:fill="auto"/>
          </w:tcPr>
          <w:p w:rsidR="00FC65C4" w:rsidRPr="00D53416" w:rsidRDefault="00FC65C4" w:rsidP="00FC65C4">
            <w:pPr>
              <w:spacing w:line="276" w:lineRule="auto"/>
              <w:rPr>
                <w:lang w:val="kk-KZ" w:eastAsia="zh-CN"/>
              </w:rPr>
            </w:pPr>
            <w:r>
              <w:rPr>
                <w:lang w:val="kk-KZ" w:eastAsia="zh-CN"/>
              </w:rPr>
              <w:t>13</w:t>
            </w:r>
          </w:p>
        </w:tc>
        <w:tc>
          <w:tcPr>
            <w:tcW w:w="3174" w:type="dxa"/>
          </w:tcPr>
          <w:p w:rsidR="00FC65C4" w:rsidRPr="00C369F7" w:rsidRDefault="00FC65C4" w:rsidP="00FC65C4">
            <w:pPr>
              <w:spacing w:line="276" w:lineRule="auto"/>
              <w:rPr>
                <w:lang w:val="kk-KZ" w:eastAsia="zh-CN"/>
              </w:rPr>
            </w:pPr>
            <w:r w:rsidRPr="00606732">
              <w:rPr>
                <w:rFonts w:ascii="Helvetica" w:hAnsi="Helvetica"/>
                <w:color w:val="111111"/>
                <w:sz w:val="28"/>
                <w:szCs w:val="28"/>
                <w:shd w:val="clear" w:color="auto" w:fill="FFFFFF"/>
                <w:lang w:eastAsia="zh-CN"/>
              </w:rPr>
              <w:t>对外汉语教学导</w:t>
            </w:r>
            <w:r w:rsidRPr="00606732">
              <w:rPr>
                <w:rFonts w:ascii="Microsoft YaHei" w:eastAsia="Microsoft YaHei" w:hAnsi="Microsoft YaHei" w:cs="Microsoft YaHei" w:hint="eastAsia"/>
                <w:color w:val="111111"/>
                <w:sz w:val="28"/>
                <w:szCs w:val="28"/>
                <w:shd w:val="clear" w:color="auto" w:fill="FFFFFF"/>
                <w:lang w:eastAsia="zh-CN"/>
              </w:rPr>
              <w:t>论</w:t>
            </w:r>
          </w:p>
        </w:tc>
        <w:tc>
          <w:tcPr>
            <w:tcW w:w="3588" w:type="dxa"/>
          </w:tcPr>
          <w:p w:rsidR="00FC65C4" w:rsidRDefault="00FC65C4" w:rsidP="00FC65C4">
            <w:pPr>
              <w:rPr>
                <w:rStyle w:val="a4"/>
                <w:rFonts w:asciiTheme="minorHAnsi" w:hAnsiTheme="minorHAnsi"/>
                <w:color w:val="3377AA"/>
                <w:sz w:val="28"/>
                <w:szCs w:val="28"/>
                <w:lang w:eastAsia="zh-CN"/>
              </w:rPr>
            </w:pPr>
            <w:r w:rsidRPr="00606732">
              <w:rPr>
                <w:rStyle w:val="pl"/>
                <w:rFonts w:ascii="Arial" w:hAnsi="Arial" w:cs="Arial"/>
                <w:color w:val="666666"/>
                <w:sz w:val="28"/>
                <w:szCs w:val="28"/>
                <w:shd w:val="clear" w:color="auto" w:fill="FFFFFF"/>
                <w:lang w:eastAsia="zh-CN"/>
              </w:rPr>
              <w:t>作者</w:t>
            </w:r>
            <w:r w:rsidRPr="00606732">
              <w:rPr>
                <w:rFonts w:ascii="Helvetica" w:hAnsi="Helvetica"/>
                <w:color w:val="111111"/>
                <w:sz w:val="28"/>
                <w:szCs w:val="28"/>
                <w:shd w:val="clear" w:color="auto" w:fill="FFFFFF"/>
                <w:lang w:eastAsia="zh-CN"/>
              </w:rPr>
              <w:t>: </w:t>
            </w:r>
            <w:hyperlink r:id="rId11" w:history="1">
              <w:r w:rsidRPr="00606732">
                <w:rPr>
                  <w:rStyle w:val="a4"/>
                  <w:rFonts w:ascii="Helvetica" w:hAnsi="Helvetica"/>
                  <w:color w:val="3377AA"/>
                  <w:sz w:val="28"/>
                  <w:szCs w:val="28"/>
                  <w:lang w:eastAsia="zh-CN"/>
                </w:rPr>
                <w:t>崔永华</w:t>
              </w:r>
            </w:hyperlink>
          </w:p>
          <w:p w:rsidR="00FC65C4" w:rsidRPr="00FC65C4" w:rsidRDefault="00FC65C4" w:rsidP="00FC65C4">
            <w:pPr>
              <w:rPr>
                <w:rFonts w:asciiTheme="minorHAnsi" w:hAnsiTheme="minorHAnsi"/>
                <w:lang w:val="kk-KZ" w:eastAsia="zh-CN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lang w:val="kk-KZ" w:eastAsia="zh-CN"/>
              </w:rPr>
              <w:t xml:space="preserve">           </w:t>
            </w:r>
            <w:hyperlink r:id="rId12" w:history="1">
              <w:r w:rsidRPr="00EC54EF">
                <w:rPr>
                  <w:rStyle w:val="a4"/>
                  <w:rFonts w:ascii="Arial" w:hAnsi="Arial" w:cs="Arial"/>
                  <w:sz w:val="28"/>
                  <w:szCs w:val="28"/>
                  <w:shd w:val="clear" w:color="auto" w:fill="FFFFFF"/>
                  <w:lang w:eastAsia="zh-CN"/>
                </w:rPr>
                <w:t>http://www.ourhsk.com</w:t>
              </w:r>
            </w:hyperlink>
          </w:p>
        </w:tc>
        <w:tc>
          <w:tcPr>
            <w:tcW w:w="3285" w:type="dxa"/>
          </w:tcPr>
          <w:p w:rsidR="00FC65C4" w:rsidRPr="00D53416" w:rsidRDefault="00FC65C4" w:rsidP="00FC65C4">
            <w:pPr>
              <w:rPr>
                <w:lang w:val="tr-TR" w:eastAsia="zh-CN"/>
              </w:rPr>
            </w:pPr>
            <w:r w:rsidRPr="00D53416">
              <w:rPr>
                <w:lang w:val="tr-TR" w:eastAsia="zh-CN"/>
              </w:rPr>
              <w:t>.«</w:t>
            </w:r>
            <w:r w:rsidRPr="00D53416">
              <w:rPr>
                <w:lang w:val="tr-TR" w:eastAsia="zh-CN"/>
              </w:rPr>
              <w:t>大学汉语听和说</w:t>
            </w:r>
            <w:r w:rsidRPr="00D53416">
              <w:rPr>
                <w:lang w:val="tr-TR" w:eastAsia="zh-CN"/>
              </w:rPr>
              <w:t xml:space="preserve"> 1 </w:t>
            </w:r>
            <w:r w:rsidRPr="00D53416">
              <w:rPr>
                <w:lang w:val="tr-TR" w:eastAsia="zh-CN"/>
              </w:rPr>
              <w:t>哈萨克文版</w:t>
            </w:r>
            <w:r w:rsidRPr="00D53416">
              <w:rPr>
                <w:lang w:val="tr-TR" w:eastAsia="zh-CN"/>
              </w:rPr>
              <w:t>»</w:t>
            </w:r>
            <w:r w:rsidRPr="00D53416">
              <w:rPr>
                <w:lang w:val="tr-TR" w:eastAsia="zh-CN"/>
              </w:rPr>
              <w:t>，</w:t>
            </w:r>
            <w:r w:rsidRPr="00D53416">
              <w:rPr>
                <w:lang w:val="tr-TR" w:eastAsia="zh-CN"/>
              </w:rPr>
              <w:t>Алиханқызы Г., ... 2013ж</w:t>
            </w:r>
          </w:p>
        </w:tc>
        <w:tc>
          <w:tcPr>
            <w:tcW w:w="3297" w:type="dxa"/>
          </w:tcPr>
          <w:p w:rsidR="00FC65C4" w:rsidRPr="00D53416" w:rsidRDefault="00FC65C4" w:rsidP="00FC65C4">
            <w:pPr>
              <w:rPr>
                <w:lang w:val="tr-TR" w:eastAsia="zh-CN"/>
              </w:rPr>
            </w:pPr>
            <w:r w:rsidRPr="00D53416">
              <w:rPr>
                <w:lang w:val="tr-TR" w:eastAsia="zh-CN"/>
              </w:rPr>
              <w:t>http://www.nlc.gov.cn/newen/</w:t>
            </w:r>
          </w:p>
        </w:tc>
      </w:tr>
      <w:tr w:rsidR="00FC65C4" w:rsidRPr="00BC6647" w:rsidTr="00FC65C4">
        <w:tblPrEx>
          <w:tblLook w:val="01E0" w:firstRow="1" w:lastRow="1" w:firstColumn="1" w:lastColumn="1" w:noHBand="0" w:noVBand="0"/>
        </w:tblPrEx>
        <w:trPr>
          <w:gridBefore w:val="2"/>
          <w:wBefore w:w="62" w:type="dxa"/>
        </w:trPr>
        <w:tc>
          <w:tcPr>
            <w:tcW w:w="608" w:type="dxa"/>
            <w:shd w:val="clear" w:color="auto" w:fill="auto"/>
          </w:tcPr>
          <w:p w:rsidR="00FC65C4" w:rsidRPr="00476676" w:rsidRDefault="00FC65C4" w:rsidP="00FC65C4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14</w:t>
            </w:r>
          </w:p>
        </w:tc>
        <w:tc>
          <w:tcPr>
            <w:tcW w:w="3174" w:type="dxa"/>
          </w:tcPr>
          <w:p w:rsidR="00FC65C4" w:rsidRPr="00307160" w:rsidRDefault="00FC65C4" w:rsidP="00FC65C4">
            <w:pPr>
              <w:spacing w:line="276" w:lineRule="auto"/>
              <w:rPr>
                <w:lang w:val="tr-TR" w:eastAsia="zh-CN"/>
              </w:rPr>
            </w:pPr>
            <w:r w:rsidRPr="00FC65C4">
              <w:rPr>
                <w:rFonts w:hint="eastAsia"/>
                <w:lang w:val="tr-TR" w:eastAsia="zh-CN"/>
              </w:rPr>
              <w:t>对外汉语教学设计</w:t>
            </w:r>
          </w:p>
        </w:tc>
        <w:tc>
          <w:tcPr>
            <w:tcW w:w="3588" w:type="dxa"/>
          </w:tcPr>
          <w:p w:rsidR="00FC65C4" w:rsidRPr="00FC65C4" w:rsidRDefault="00FC65C4" w:rsidP="00FC65C4">
            <w:pPr>
              <w:rPr>
                <w:rFonts w:hint="eastAsia"/>
                <w:lang w:val="kk-KZ" w:eastAsia="zh-CN"/>
              </w:rPr>
            </w:pPr>
            <w:r w:rsidRPr="00FC65C4">
              <w:rPr>
                <w:rFonts w:hint="eastAsia"/>
                <w:lang w:val="kk-KZ" w:eastAsia="zh-CN"/>
              </w:rPr>
              <w:t>作者</w:t>
            </w:r>
            <w:r w:rsidRPr="00FC65C4">
              <w:rPr>
                <w:rFonts w:hint="eastAsia"/>
                <w:lang w:val="kk-KZ" w:eastAsia="zh-CN"/>
              </w:rPr>
              <w:t xml:space="preserve">: </w:t>
            </w:r>
            <w:r w:rsidRPr="00FC65C4">
              <w:rPr>
                <w:rFonts w:hint="eastAsia"/>
                <w:lang w:val="kk-KZ" w:eastAsia="zh-CN"/>
              </w:rPr>
              <w:t>崔永华</w:t>
            </w:r>
          </w:p>
          <w:p w:rsidR="00FC65C4" w:rsidRPr="00D53416" w:rsidRDefault="00FC65C4" w:rsidP="00FC65C4">
            <w:pPr>
              <w:rPr>
                <w:lang w:val="kk-KZ" w:eastAsia="zh-CN"/>
              </w:rPr>
            </w:pPr>
            <w:r w:rsidRPr="00FC65C4">
              <w:rPr>
                <w:lang w:val="kk-KZ" w:eastAsia="zh-CN"/>
              </w:rPr>
              <w:t xml:space="preserve">           http://www.ourhsk.com</w:t>
            </w:r>
          </w:p>
        </w:tc>
        <w:tc>
          <w:tcPr>
            <w:tcW w:w="3285" w:type="dxa"/>
          </w:tcPr>
          <w:p w:rsidR="00FC65C4" w:rsidRPr="00D53416" w:rsidRDefault="00FC65C4" w:rsidP="00FC65C4">
            <w:pPr>
              <w:rPr>
                <w:lang w:eastAsia="zh-CN"/>
              </w:rPr>
            </w:pPr>
            <w:r w:rsidRPr="00D53416">
              <w:rPr>
                <w:lang w:eastAsia="zh-CN"/>
              </w:rPr>
              <w:t>«</w:t>
            </w:r>
            <w:r w:rsidRPr="00D53416">
              <w:rPr>
                <w:lang w:eastAsia="zh-CN"/>
              </w:rPr>
              <w:t>初级汉语口语</w:t>
            </w:r>
            <w:r w:rsidRPr="00D53416">
              <w:rPr>
                <w:lang w:eastAsia="zh-CN"/>
              </w:rPr>
              <w:t xml:space="preserve">» </w:t>
            </w:r>
            <w:r w:rsidRPr="00D53416">
              <w:rPr>
                <w:lang w:eastAsia="zh-CN"/>
              </w:rPr>
              <w:t>刘趁兴</w:t>
            </w:r>
            <w:r w:rsidRPr="00D53416">
              <w:rPr>
                <w:lang w:eastAsia="zh-CN"/>
              </w:rPr>
              <w:t>Пекин, 2006 г.</w:t>
            </w:r>
          </w:p>
          <w:p w:rsidR="00FC65C4" w:rsidRPr="00D53416" w:rsidRDefault="00FC65C4" w:rsidP="00FC65C4">
            <w:pPr>
              <w:rPr>
                <w:lang w:eastAsia="zh-CN"/>
              </w:rPr>
            </w:pPr>
            <w:r w:rsidRPr="00D53416">
              <w:rPr>
                <w:lang w:eastAsia="zh-CN"/>
              </w:rPr>
              <w:t>4. «</w:t>
            </w:r>
            <w:r w:rsidRPr="00D53416">
              <w:rPr>
                <w:lang w:eastAsia="zh-CN"/>
              </w:rPr>
              <w:t>初级汉语听力</w:t>
            </w:r>
            <w:r w:rsidRPr="00D53416">
              <w:rPr>
                <w:lang w:eastAsia="zh-CN"/>
              </w:rPr>
              <w:t>»</w:t>
            </w:r>
            <w:r w:rsidRPr="00D53416">
              <w:rPr>
                <w:lang w:eastAsia="zh-CN"/>
              </w:rPr>
              <w:t>刘趁兴</w:t>
            </w:r>
            <w:r w:rsidRPr="00D53416">
              <w:rPr>
                <w:lang w:eastAsia="zh-CN"/>
              </w:rPr>
              <w:t>Пекин, 2006 г.</w:t>
            </w:r>
          </w:p>
          <w:p w:rsidR="00FC65C4" w:rsidRPr="00D53416" w:rsidRDefault="00FC65C4" w:rsidP="00FC65C4">
            <w:r w:rsidRPr="00D53416">
              <w:t>5. «Практический курс китайского языка 1,2 том,</w:t>
            </w:r>
          </w:p>
        </w:tc>
        <w:tc>
          <w:tcPr>
            <w:tcW w:w="3297" w:type="dxa"/>
          </w:tcPr>
          <w:p w:rsidR="00FC65C4" w:rsidRPr="00D53416" w:rsidRDefault="00FC65C4" w:rsidP="00FC65C4">
            <w:r w:rsidRPr="00D53416">
              <w:t>https://www.Baidu.com/</w:t>
            </w:r>
          </w:p>
        </w:tc>
      </w:tr>
      <w:tr w:rsidR="00FC65C4" w:rsidRPr="00BC6647" w:rsidTr="00FC65C4">
        <w:tblPrEx>
          <w:tblLook w:val="01E0" w:firstRow="1" w:lastRow="1" w:firstColumn="1" w:lastColumn="1" w:noHBand="0" w:noVBand="0"/>
        </w:tblPrEx>
        <w:trPr>
          <w:gridBefore w:val="2"/>
          <w:wBefore w:w="62" w:type="dxa"/>
        </w:trPr>
        <w:tc>
          <w:tcPr>
            <w:tcW w:w="608" w:type="dxa"/>
            <w:shd w:val="clear" w:color="auto" w:fill="auto"/>
          </w:tcPr>
          <w:p w:rsidR="00FC65C4" w:rsidRPr="00D53416" w:rsidRDefault="00FC65C4" w:rsidP="00FC65C4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15</w:t>
            </w:r>
          </w:p>
        </w:tc>
        <w:tc>
          <w:tcPr>
            <w:tcW w:w="3174" w:type="dxa"/>
          </w:tcPr>
          <w:p w:rsidR="00FC65C4" w:rsidRPr="009A3028" w:rsidRDefault="00FC65C4" w:rsidP="00FC65C4">
            <w:pPr>
              <w:rPr>
                <w:lang w:val="kk-KZ" w:eastAsia="zh-CN"/>
              </w:rPr>
            </w:pPr>
            <w:r w:rsidRPr="00FC65C4">
              <w:rPr>
                <w:rFonts w:hint="eastAsia"/>
                <w:lang w:val="kk-KZ" w:eastAsia="zh-CN"/>
              </w:rPr>
              <w:t>对外汉语教学</w:t>
            </w:r>
          </w:p>
        </w:tc>
        <w:tc>
          <w:tcPr>
            <w:tcW w:w="3588" w:type="dxa"/>
          </w:tcPr>
          <w:p w:rsidR="00FC65C4" w:rsidRPr="00FC65C4" w:rsidRDefault="00FC65C4" w:rsidP="00FC65C4">
            <w:pPr>
              <w:rPr>
                <w:rFonts w:hint="eastAsia"/>
                <w:lang w:val="kk-KZ" w:eastAsia="zh-CN"/>
              </w:rPr>
            </w:pPr>
            <w:r w:rsidRPr="00FC65C4">
              <w:rPr>
                <w:rFonts w:hint="eastAsia"/>
                <w:lang w:val="kk-KZ" w:eastAsia="zh-CN"/>
              </w:rPr>
              <w:t>作者</w:t>
            </w:r>
            <w:r w:rsidRPr="00FC65C4">
              <w:rPr>
                <w:rFonts w:hint="eastAsia"/>
                <w:lang w:val="kk-KZ" w:eastAsia="zh-CN"/>
              </w:rPr>
              <w:t xml:space="preserve">: </w:t>
            </w:r>
            <w:r w:rsidRPr="00FC65C4">
              <w:rPr>
                <w:rFonts w:hint="eastAsia"/>
                <w:lang w:val="kk-KZ" w:eastAsia="zh-CN"/>
              </w:rPr>
              <w:t>崔永华</w:t>
            </w:r>
          </w:p>
          <w:p w:rsidR="00FC65C4" w:rsidRPr="00D53416" w:rsidRDefault="00FC65C4" w:rsidP="00FC65C4">
            <w:pPr>
              <w:rPr>
                <w:lang w:val="kk-KZ" w:eastAsia="zh-CN"/>
              </w:rPr>
            </w:pPr>
            <w:r w:rsidRPr="00FC65C4">
              <w:rPr>
                <w:lang w:val="kk-KZ" w:eastAsia="zh-CN"/>
              </w:rPr>
              <w:t xml:space="preserve">           http://www.ourhsk.com</w:t>
            </w:r>
          </w:p>
        </w:tc>
        <w:tc>
          <w:tcPr>
            <w:tcW w:w="3285" w:type="dxa"/>
          </w:tcPr>
          <w:p w:rsidR="00FC65C4" w:rsidRPr="00D53416" w:rsidRDefault="00FC65C4" w:rsidP="00FC65C4">
            <w:pPr>
              <w:rPr>
                <w:lang w:eastAsia="zh-CN"/>
              </w:rPr>
            </w:pPr>
            <w:r w:rsidRPr="00D53416">
              <w:rPr>
                <w:lang w:eastAsia="zh-CN"/>
              </w:rPr>
              <w:t>.«</w:t>
            </w:r>
            <w:r w:rsidRPr="00D53416">
              <w:rPr>
                <w:lang w:eastAsia="zh-CN"/>
              </w:rPr>
              <w:t>大学汉语听和说</w:t>
            </w:r>
            <w:r w:rsidRPr="00D53416">
              <w:rPr>
                <w:lang w:eastAsia="zh-CN"/>
              </w:rPr>
              <w:t xml:space="preserve"> 1 </w:t>
            </w:r>
            <w:r w:rsidRPr="00D53416">
              <w:rPr>
                <w:lang w:eastAsia="zh-CN"/>
              </w:rPr>
              <w:t>哈萨克文版</w:t>
            </w:r>
            <w:r w:rsidRPr="00D53416">
              <w:rPr>
                <w:lang w:eastAsia="zh-CN"/>
              </w:rPr>
              <w:t>»</w:t>
            </w:r>
            <w:r w:rsidRPr="00D53416">
              <w:rPr>
                <w:lang w:eastAsia="zh-CN"/>
              </w:rPr>
              <w:t>，</w:t>
            </w:r>
            <w:r w:rsidRPr="00D53416">
              <w:rPr>
                <w:lang w:eastAsia="zh-CN"/>
              </w:rPr>
              <w:t>Алиханқызы Г., ... 2013ж</w:t>
            </w:r>
          </w:p>
        </w:tc>
        <w:tc>
          <w:tcPr>
            <w:tcW w:w="3297" w:type="dxa"/>
          </w:tcPr>
          <w:p w:rsidR="00FC65C4" w:rsidRPr="00D53416" w:rsidRDefault="00FC65C4" w:rsidP="00FC65C4">
            <w:pPr>
              <w:rPr>
                <w:lang w:eastAsia="zh-CN"/>
              </w:rPr>
            </w:pPr>
          </w:p>
        </w:tc>
      </w:tr>
    </w:tbl>
    <w:p w:rsidR="00D05584" w:rsidRDefault="00D05584" w:rsidP="00D05584">
      <w:pPr>
        <w:rPr>
          <w:lang w:eastAsia="zh-CN"/>
        </w:rPr>
      </w:pPr>
    </w:p>
    <w:p w:rsidR="00D05584" w:rsidRDefault="00D05584" w:rsidP="00D05584">
      <w:pPr>
        <w:rPr>
          <w:lang w:eastAsia="zh-CN"/>
        </w:rPr>
      </w:pPr>
    </w:p>
    <w:p w:rsidR="00D05584" w:rsidRPr="00BC6647" w:rsidRDefault="00D05584" w:rsidP="00D05584">
      <w:pPr>
        <w:rPr>
          <w:lang w:val="kk-KZ" w:eastAsia="zh-CN"/>
        </w:rPr>
      </w:pPr>
    </w:p>
    <w:p w:rsidR="00D05584" w:rsidRPr="00BC6647" w:rsidRDefault="00D05584" w:rsidP="00D05584">
      <w:pPr>
        <w:rPr>
          <w:b/>
          <w:lang w:val="kk-KZ" w:eastAsia="zh-CN"/>
        </w:rPr>
      </w:pPr>
    </w:p>
    <w:p w:rsidR="00D05584" w:rsidRDefault="00D05584" w:rsidP="00D05584">
      <w:pPr>
        <w:rPr>
          <w:b/>
          <w:lang w:val="kk-KZ"/>
        </w:rPr>
      </w:pPr>
      <w:r w:rsidRPr="00BC6647">
        <w:rPr>
          <w:b/>
          <w:lang w:val="kk-KZ"/>
        </w:rPr>
        <w:t>Дайындағандар</w:t>
      </w:r>
      <w:r w:rsidRPr="00D05584">
        <w:rPr>
          <w:b/>
          <w:lang w:val="kk-KZ"/>
        </w:rPr>
        <w:t>:</w:t>
      </w:r>
    </w:p>
    <w:p w:rsidR="00D05584" w:rsidRPr="006127BB" w:rsidRDefault="00D05584" w:rsidP="00D05584">
      <w:pPr>
        <w:rPr>
          <w:b/>
          <w:lang w:val="kk-KZ"/>
        </w:rPr>
      </w:pPr>
    </w:p>
    <w:p w:rsidR="00D05584" w:rsidRPr="00BC6647" w:rsidRDefault="00780184" w:rsidP="00D05584">
      <w:pPr>
        <w:rPr>
          <w:lang w:val="kk-KZ"/>
        </w:rPr>
      </w:pPr>
      <w:r>
        <w:rPr>
          <w:lang w:val="kk-KZ"/>
        </w:rPr>
        <w:t>п.ғ.к., доцент</w:t>
      </w:r>
      <w:r w:rsidR="00D05584" w:rsidRPr="006127BB">
        <w:rPr>
          <w:lang w:val="kk-KZ"/>
        </w:rPr>
        <w:t xml:space="preserve">                                    </w:t>
      </w:r>
      <w:r w:rsidR="00D05584">
        <w:rPr>
          <w:lang w:val="kk-KZ"/>
        </w:rPr>
        <w:t xml:space="preserve">  </w:t>
      </w:r>
      <w:r w:rsidR="00D05584" w:rsidRPr="006127BB">
        <w:rPr>
          <w:lang w:val="kk-KZ"/>
        </w:rPr>
        <w:t xml:space="preserve">      </w:t>
      </w:r>
      <w:r>
        <w:rPr>
          <w:lang w:val="kk-KZ"/>
        </w:rPr>
        <w:t xml:space="preserve">             </w:t>
      </w:r>
      <w:r w:rsidR="00D05584" w:rsidRPr="006127BB">
        <w:rPr>
          <w:lang w:val="kk-KZ"/>
        </w:rPr>
        <w:t xml:space="preserve"> </w:t>
      </w:r>
      <w:r w:rsidR="00D05584">
        <w:rPr>
          <w:lang w:val="kk-KZ"/>
        </w:rPr>
        <w:t>Алиханқызы Г.</w:t>
      </w:r>
    </w:p>
    <w:p w:rsidR="00D05584" w:rsidRPr="006127BB" w:rsidRDefault="00D05584" w:rsidP="00D05584">
      <w:pPr>
        <w:rPr>
          <w:lang w:val="kk-KZ"/>
        </w:rPr>
      </w:pPr>
    </w:p>
    <w:p w:rsidR="00D05584" w:rsidRPr="006127BB" w:rsidRDefault="00D05584" w:rsidP="00D05584">
      <w:pPr>
        <w:rPr>
          <w:lang w:val="kk-KZ"/>
        </w:rPr>
      </w:pPr>
      <w:r w:rsidRPr="00BC6647">
        <w:rPr>
          <w:lang w:val="kk-KZ"/>
        </w:rPr>
        <w:t>Каф.меңгерушісі</w:t>
      </w:r>
      <w:r w:rsidRPr="006127BB">
        <w:rPr>
          <w:lang w:val="kk-KZ"/>
        </w:rPr>
        <w:t xml:space="preserve">                            </w:t>
      </w:r>
      <w:r>
        <w:rPr>
          <w:lang w:val="kk-KZ"/>
        </w:rPr>
        <w:t xml:space="preserve">  </w:t>
      </w:r>
      <w:r w:rsidR="00780184">
        <w:rPr>
          <w:lang w:val="kk-KZ"/>
        </w:rPr>
        <w:t xml:space="preserve">                     </w:t>
      </w:r>
      <w:r w:rsidRPr="006127BB">
        <w:rPr>
          <w:lang w:val="kk-KZ"/>
        </w:rPr>
        <w:t xml:space="preserve"> </w:t>
      </w:r>
      <w:r w:rsidR="00A13B5E">
        <w:rPr>
          <w:lang w:val="kk-KZ"/>
        </w:rPr>
        <w:t>Оразақынқызы Ф.</w:t>
      </w:r>
    </w:p>
    <w:p w:rsidR="00397C57" w:rsidRPr="00D05584" w:rsidRDefault="00397C57" w:rsidP="00D05584">
      <w:pPr>
        <w:rPr>
          <w:lang w:val="kk-KZ"/>
        </w:rPr>
      </w:pPr>
    </w:p>
    <w:sectPr w:rsidR="00397C57" w:rsidRPr="00D05584" w:rsidSect="00D055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6F9" w:rsidRDefault="000C06F9" w:rsidP="00D6551B">
      <w:r>
        <w:separator/>
      </w:r>
    </w:p>
  </w:endnote>
  <w:endnote w:type="continuationSeparator" w:id="0">
    <w:p w:rsidR="000C06F9" w:rsidRDefault="000C06F9" w:rsidP="00D6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6F9" w:rsidRDefault="000C06F9" w:rsidP="00D6551B">
      <w:r>
        <w:separator/>
      </w:r>
    </w:p>
  </w:footnote>
  <w:footnote w:type="continuationSeparator" w:id="0">
    <w:p w:rsidR="000C06F9" w:rsidRDefault="000C06F9" w:rsidP="00D65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90"/>
    <w:rsid w:val="00020761"/>
    <w:rsid w:val="000C06F9"/>
    <w:rsid w:val="000C685A"/>
    <w:rsid w:val="000F27E4"/>
    <w:rsid w:val="00120720"/>
    <w:rsid w:val="001C0A64"/>
    <w:rsid w:val="00292CFC"/>
    <w:rsid w:val="002D0877"/>
    <w:rsid w:val="00360F6D"/>
    <w:rsid w:val="003748F3"/>
    <w:rsid w:val="00385060"/>
    <w:rsid w:val="00397C57"/>
    <w:rsid w:val="006C3795"/>
    <w:rsid w:val="006C74C0"/>
    <w:rsid w:val="006E3140"/>
    <w:rsid w:val="00780184"/>
    <w:rsid w:val="007C6BC6"/>
    <w:rsid w:val="00834D7C"/>
    <w:rsid w:val="008A4490"/>
    <w:rsid w:val="009D4F9B"/>
    <w:rsid w:val="009E0460"/>
    <w:rsid w:val="00A13B5E"/>
    <w:rsid w:val="00B0028E"/>
    <w:rsid w:val="00B11965"/>
    <w:rsid w:val="00C16768"/>
    <w:rsid w:val="00C30C7B"/>
    <w:rsid w:val="00C805B2"/>
    <w:rsid w:val="00D05584"/>
    <w:rsid w:val="00D6551B"/>
    <w:rsid w:val="00DB40FC"/>
    <w:rsid w:val="00E15E33"/>
    <w:rsid w:val="00EC0DA5"/>
    <w:rsid w:val="00FC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7C24"/>
  <w15:chartTrackingRefBased/>
  <w15:docId w15:val="{1952F147-A2CC-402C-B062-CA638A86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8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584"/>
    <w:pPr>
      <w:ind w:left="720"/>
      <w:contextualSpacing/>
    </w:pPr>
    <w:rPr>
      <w:rFonts w:eastAsia="Times New Roman"/>
    </w:rPr>
  </w:style>
  <w:style w:type="character" w:styleId="a4">
    <w:name w:val="Hyperlink"/>
    <w:uiPriority w:val="99"/>
    <w:rsid w:val="00D0558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655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551B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55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551B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pl">
    <w:name w:val="pl"/>
    <w:basedOn w:val="a0"/>
    <w:rsid w:val="00FC6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c.gov.cn/newe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hinfo.gov.cn/" TargetMode="External"/><Relationship Id="rId12" Type="http://schemas.openxmlformats.org/officeDocument/2006/relationships/hyperlink" Target="http://www.ourhs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ook.douban.com/search/%E5%B4%94%E6%B0%B8%E5%8D%8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urhs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.douban.com/search/%E5%B4%94%E6%B0%B8%E5%8D%8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7DEB6-AC6B-4A29-99E2-C0ED1A14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2020-03-14T13:06:00Z</dcterms:created>
  <dcterms:modified xsi:type="dcterms:W3CDTF">2020-10-29T20:14:00Z</dcterms:modified>
</cp:coreProperties>
</file>